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0A912" w14:textId="2882BB68" w:rsidR="00C85F63" w:rsidRPr="00FC0D59" w:rsidRDefault="00FC0D59" w:rsidP="00B345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 xml:space="preserve">Objaśnienia do informacji  o kształtowaniu się wieloletniej prognozy finansowej </w:t>
      </w:r>
      <w:r w:rsidRPr="00FC0D59">
        <w:rPr>
          <w:rFonts w:ascii="Times New Roman" w:hAnsi="Times New Roman" w:cs="Times New Roman"/>
          <w:b/>
          <w:sz w:val="24"/>
          <w:szCs w:val="24"/>
        </w:rPr>
        <w:br/>
        <w:t>Uzdrowiskowej Gminy Miejskiej w Szc</w:t>
      </w:r>
      <w:r w:rsidR="0037654E">
        <w:rPr>
          <w:rFonts w:ascii="Times New Roman" w:hAnsi="Times New Roman" w:cs="Times New Roman"/>
          <w:b/>
          <w:sz w:val="24"/>
          <w:szCs w:val="24"/>
        </w:rPr>
        <w:t>zawnie-Zdroju za I półrocze 20</w:t>
      </w:r>
      <w:r w:rsidR="0055027D">
        <w:rPr>
          <w:rFonts w:ascii="Times New Roman" w:hAnsi="Times New Roman" w:cs="Times New Roman"/>
          <w:b/>
          <w:sz w:val="24"/>
          <w:szCs w:val="24"/>
        </w:rPr>
        <w:t>20</w:t>
      </w:r>
      <w:r w:rsidR="00BD1E5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0B02C9F8" w14:textId="77777777" w:rsidR="00FC0D59" w:rsidRDefault="00FC0D59" w:rsidP="00BD1E54">
      <w:pPr>
        <w:ind w:firstLine="708"/>
        <w:jc w:val="both"/>
        <w:rPr>
          <w:rFonts w:ascii="Times New Roman" w:hAnsi="Times New Roman" w:cs="Times New Roman"/>
        </w:rPr>
      </w:pPr>
    </w:p>
    <w:p w14:paraId="050AEBF0" w14:textId="028CF023" w:rsidR="00C9610C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 dniu </w:t>
      </w:r>
      <w:r w:rsidR="0055027D">
        <w:rPr>
          <w:rFonts w:ascii="Times New Roman" w:hAnsi="Times New Roman" w:cs="Times New Roman"/>
          <w:sz w:val="24"/>
          <w:szCs w:val="24"/>
        </w:rPr>
        <w:t>20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 w:rsidR="0055027D">
        <w:rPr>
          <w:rFonts w:ascii="Times New Roman" w:hAnsi="Times New Roman" w:cs="Times New Roman"/>
          <w:sz w:val="24"/>
          <w:szCs w:val="24"/>
        </w:rPr>
        <w:t xml:space="preserve">grudnia </w:t>
      </w:r>
      <w:r w:rsidR="008749AD">
        <w:rPr>
          <w:rFonts w:ascii="Times New Roman" w:hAnsi="Times New Roman" w:cs="Times New Roman"/>
          <w:sz w:val="24"/>
          <w:szCs w:val="24"/>
        </w:rPr>
        <w:t>201</w:t>
      </w:r>
      <w:r w:rsidR="00840B1B">
        <w:rPr>
          <w:rFonts w:ascii="Times New Roman" w:hAnsi="Times New Roman" w:cs="Times New Roman"/>
          <w:sz w:val="24"/>
          <w:szCs w:val="24"/>
        </w:rPr>
        <w:t>9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Uchwałą  </w:t>
      </w:r>
      <w:r w:rsidR="00840B1B" w:rsidRPr="00840B1B">
        <w:rPr>
          <w:rFonts w:ascii="Times New Roman" w:hAnsi="Times New Roman" w:cs="Times New Roman"/>
          <w:sz w:val="24"/>
          <w:szCs w:val="24"/>
        </w:rPr>
        <w:t xml:space="preserve">Rady Miejskiej Nr </w:t>
      </w:r>
      <w:r w:rsidR="0055027D">
        <w:rPr>
          <w:rFonts w:ascii="Times New Roman" w:hAnsi="Times New Roman" w:cs="Times New Roman"/>
          <w:sz w:val="24"/>
          <w:szCs w:val="24"/>
        </w:rPr>
        <w:t>X</w:t>
      </w:r>
      <w:r w:rsidR="00840B1B" w:rsidRPr="00840B1B">
        <w:rPr>
          <w:rFonts w:ascii="Times New Roman" w:hAnsi="Times New Roman" w:cs="Times New Roman"/>
          <w:sz w:val="24"/>
          <w:szCs w:val="24"/>
        </w:rPr>
        <w:t>V</w:t>
      </w:r>
      <w:r w:rsidR="0055027D">
        <w:rPr>
          <w:rFonts w:ascii="Times New Roman" w:hAnsi="Times New Roman" w:cs="Times New Roman"/>
          <w:sz w:val="24"/>
          <w:szCs w:val="24"/>
        </w:rPr>
        <w:t>I</w:t>
      </w:r>
      <w:r w:rsidR="00840B1B" w:rsidRPr="00840B1B">
        <w:rPr>
          <w:rFonts w:ascii="Times New Roman" w:hAnsi="Times New Roman" w:cs="Times New Roman"/>
          <w:sz w:val="24"/>
          <w:szCs w:val="24"/>
        </w:rPr>
        <w:t>/</w:t>
      </w:r>
      <w:r w:rsidR="0055027D">
        <w:rPr>
          <w:rFonts w:ascii="Times New Roman" w:hAnsi="Times New Roman" w:cs="Times New Roman"/>
          <w:sz w:val="24"/>
          <w:szCs w:val="24"/>
        </w:rPr>
        <w:t>72</w:t>
      </w:r>
      <w:r w:rsidR="00840B1B" w:rsidRPr="00840B1B">
        <w:rPr>
          <w:rFonts w:ascii="Times New Roman" w:hAnsi="Times New Roman" w:cs="Times New Roman"/>
          <w:sz w:val="24"/>
          <w:szCs w:val="24"/>
        </w:rPr>
        <w:t>/19</w:t>
      </w:r>
      <w:r w:rsidRPr="00FC0D59">
        <w:rPr>
          <w:rFonts w:ascii="Times New Roman" w:hAnsi="Times New Roman" w:cs="Times New Roman"/>
          <w:sz w:val="24"/>
          <w:szCs w:val="24"/>
        </w:rPr>
        <w:t xml:space="preserve"> w Szczawnie-Zdroju została przyjęta Wieloletnia Prognoza Finansowa Gm</w:t>
      </w:r>
      <w:r w:rsidR="008749AD">
        <w:rPr>
          <w:rFonts w:ascii="Times New Roman" w:hAnsi="Times New Roman" w:cs="Times New Roman"/>
          <w:sz w:val="24"/>
          <w:szCs w:val="24"/>
        </w:rPr>
        <w:t xml:space="preserve">iny  Szczawno-Zdrój </w:t>
      </w:r>
      <w:r w:rsidRPr="00FC0D59">
        <w:rPr>
          <w:rFonts w:ascii="Times New Roman" w:hAnsi="Times New Roman" w:cs="Times New Roman"/>
          <w:sz w:val="24"/>
          <w:szCs w:val="24"/>
        </w:rPr>
        <w:t xml:space="preserve">wraz z wykazem przedsięwzięć, które będą realizowane w poszczególnych latach.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W pierwszym półroczu 20</w:t>
      </w:r>
      <w:r w:rsidR="0055027D">
        <w:rPr>
          <w:rFonts w:ascii="Times New Roman" w:hAnsi="Times New Roman" w:cs="Times New Roman"/>
          <w:sz w:val="24"/>
          <w:szCs w:val="24"/>
        </w:rPr>
        <w:t>20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realizacja planowanych przedsięwzięć przebiegała zgodnie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z po</w:t>
      </w:r>
      <w:r w:rsidR="00FC0D59" w:rsidRPr="00FC0D59">
        <w:rPr>
          <w:rFonts w:ascii="Times New Roman" w:hAnsi="Times New Roman" w:cs="Times New Roman"/>
          <w:sz w:val="24"/>
          <w:szCs w:val="24"/>
        </w:rPr>
        <w:t xml:space="preserve">djętą uchwałą. Niemniej jednak </w:t>
      </w:r>
      <w:r w:rsidRPr="00FC0D59">
        <w:rPr>
          <w:rFonts w:ascii="Times New Roman" w:hAnsi="Times New Roman" w:cs="Times New Roman"/>
          <w:sz w:val="24"/>
          <w:szCs w:val="24"/>
        </w:rPr>
        <w:t>Uchwałami Rad</w:t>
      </w:r>
      <w:r w:rsidR="00BD1E54">
        <w:rPr>
          <w:rFonts w:ascii="Times New Roman" w:hAnsi="Times New Roman" w:cs="Times New Roman"/>
          <w:sz w:val="24"/>
          <w:szCs w:val="24"/>
        </w:rPr>
        <w:t>y Miejskiej</w:t>
      </w:r>
      <w:r w:rsidR="008749AD">
        <w:rPr>
          <w:rFonts w:ascii="Times New Roman" w:hAnsi="Times New Roman" w:cs="Times New Roman"/>
          <w:sz w:val="24"/>
          <w:szCs w:val="24"/>
        </w:rPr>
        <w:t xml:space="preserve"> oraz</w:t>
      </w:r>
      <w:r w:rsidR="00BD1E54">
        <w:rPr>
          <w:rFonts w:ascii="Times New Roman" w:hAnsi="Times New Roman" w:cs="Times New Roman"/>
          <w:sz w:val="24"/>
          <w:szCs w:val="24"/>
        </w:rPr>
        <w:t xml:space="preserve"> </w:t>
      </w:r>
      <w:r w:rsidR="008749AD">
        <w:rPr>
          <w:rFonts w:ascii="Times New Roman" w:hAnsi="Times New Roman" w:cs="Times New Roman"/>
          <w:sz w:val="24"/>
          <w:szCs w:val="24"/>
        </w:rPr>
        <w:t xml:space="preserve">Zarządzeniami Burmistrza </w:t>
      </w:r>
      <w:r w:rsidR="00BD1E54">
        <w:rPr>
          <w:rFonts w:ascii="Times New Roman" w:hAnsi="Times New Roman" w:cs="Times New Roman"/>
          <w:sz w:val="24"/>
          <w:szCs w:val="24"/>
        </w:rPr>
        <w:t xml:space="preserve">zostały wprowadzone </w:t>
      </w:r>
      <w:r w:rsidRPr="00FC0D59">
        <w:rPr>
          <w:rFonts w:ascii="Times New Roman" w:hAnsi="Times New Roman" w:cs="Times New Roman"/>
          <w:sz w:val="24"/>
          <w:szCs w:val="24"/>
        </w:rPr>
        <w:t xml:space="preserve">zmiany w Wieloletniej Prognozie Finansowej.  </w:t>
      </w:r>
      <w:r w:rsidR="00BD1E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9610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0F0A1C8C" w14:textId="77777777" w:rsidR="00C85F63" w:rsidRDefault="00C9610C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WPF </w:t>
      </w:r>
      <w:r>
        <w:rPr>
          <w:rFonts w:ascii="Times New Roman" w:hAnsi="Times New Roman" w:cs="Times New Roman"/>
          <w:sz w:val="24"/>
          <w:szCs w:val="24"/>
        </w:rPr>
        <w:t>po  zmianach</w:t>
      </w:r>
      <w:r w:rsidR="00D80012">
        <w:rPr>
          <w:rFonts w:ascii="Times New Roman" w:hAnsi="Times New Roman" w:cs="Times New Roman"/>
          <w:sz w:val="24"/>
          <w:szCs w:val="24"/>
        </w:rPr>
        <w:t xml:space="preserve"> </w:t>
      </w:r>
      <w:r w:rsidR="00C85F63" w:rsidRPr="00FC0D59">
        <w:rPr>
          <w:rFonts w:ascii="Times New Roman" w:hAnsi="Times New Roman" w:cs="Times New Roman"/>
          <w:sz w:val="24"/>
          <w:szCs w:val="24"/>
        </w:rPr>
        <w:t xml:space="preserve"> przedstawia tabela nr 1. </w:t>
      </w:r>
    </w:p>
    <w:p w14:paraId="11F5EFD8" w14:textId="77777777" w:rsidR="00FF2C95" w:rsidRPr="00FC0D59" w:rsidRDefault="00FF2C95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FEE1CD" w14:textId="20F95FCC" w:rsidR="00551357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>W Wieloletniej Prognozie Finansowej Uzdrowiskowej Gminy Miejskiej Szczawno-Zdrój</w:t>
      </w:r>
      <w:r w:rsidR="00480B84">
        <w:rPr>
          <w:rFonts w:ascii="Times New Roman" w:hAnsi="Times New Roman" w:cs="Times New Roman"/>
          <w:sz w:val="24"/>
          <w:szCs w:val="24"/>
        </w:rPr>
        <w:t xml:space="preserve"> </w:t>
      </w:r>
      <w:r w:rsidRPr="00FC0D59">
        <w:rPr>
          <w:rFonts w:ascii="Times New Roman" w:hAnsi="Times New Roman" w:cs="Times New Roman"/>
          <w:sz w:val="24"/>
          <w:szCs w:val="24"/>
        </w:rPr>
        <w:t>ujęto niżej wymienione przedsięwzięcia wieloletnie, które realizowane są począwszy od  roku 201</w:t>
      </w:r>
      <w:r w:rsidR="0055027D">
        <w:rPr>
          <w:rFonts w:ascii="Times New Roman" w:hAnsi="Times New Roman" w:cs="Times New Roman"/>
          <w:sz w:val="24"/>
          <w:szCs w:val="24"/>
        </w:rPr>
        <w:t>6</w:t>
      </w:r>
      <w:r w:rsidRPr="00FC0D59">
        <w:rPr>
          <w:rFonts w:ascii="Times New Roman" w:hAnsi="Times New Roman" w:cs="Times New Roman"/>
          <w:sz w:val="24"/>
          <w:szCs w:val="24"/>
        </w:rPr>
        <w:t xml:space="preserve"> i których końcowy okres realizacji zaplanowano na 20</w:t>
      </w:r>
      <w:r w:rsidR="00BE7D5A">
        <w:rPr>
          <w:rFonts w:ascii="Times New Roman" w:hAnsi="Times New Roman" w:cs="Times New Roman"/>
          <w:sz w:val="24"/>
          <w:szCs w:val="24"/>
        </w:rPr>
        <w:t>2</w:t>
      </w:r>
      <w:r w:rsidR="0055027D">
        <w:rPr>
          <w:rFonts w:ascii="Times New Roman" w:hAnsi="Times New Roman" w:cs="Times New Roman"/>
          <w:sz w:val="24"/>
          <w:szCs w:val="24"/>
        </w:rPr>
        <w:t>3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7292F05" w14:textId="77777777" w:rsidR="00D80012" w:rsidRPr="00FC0D59" w:rsidRDefault="00D80012" w:rsidP="00D80012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both"/>
        <w:rPr>
          <w:b/>
          <w:sz w:val="24"/>
          <w:szCs w:val="24"/>
        </w:rPr>
      </w:pPr>
      <w:r w:rsidRPr="00FC0D59">
        <w:rPr>
          <w:sz w:val="24"/>
          <w:szCs w:val="24"/>
        </w:rPr>
        <w:t>Tabelaryczne zestawienie  realizacji w/w przedsięwzięć przedstawia tabela nr 2.</w:t>
      </w:r>
    </w:p>
    <w:p w14:paraId="71FD9979" w14:textId="77777777" w:rsidR="00D80012" w:rsidRDefault="00D80012" w:rsidP="00BC52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59BD0" w14:textId="77777777" w:rsidR="00C85F63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Wydatki na programy, projekty lub zadania związane z programami realizowanymi z udziałem środków, o których mowa w art.5 ust.1 pkt 2 i 3 ustawy z dnia 27 sierpnia 2009 o finansach publicznych</w:t>
      </w:r>
      <w:r w:rsidR="00D410B0" w:rsidRPr="005513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D7A7E">
        <w:rPr>
          <w:rFonts w:ascii="Times New Roman" w:hAnsi="Times New Roman" w:cs="Times New Roman"/>
          <w:b/>
          <w:sz w:val="24"/>
          <w:szCs w:val="24"/>
        </w:rPr>
        <w:t xml:space="preserve">tj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Dz.U.</w:t>
      </w:r>
      <w:r w:rsidR="0057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CD7A7E">
        <w:rPr>
          <w:rFonts w:ascii="Times New Roman" w:hAnsi="Times New Roman" w:cs="Times New Roman"/>
          <w:b/>
          <w:sz w:val="24"/>
          <w:szCs w:val="24"/>
        </w:rPr>
        <w:t>201</w:t>
      </w:r>
      <w:r w:rsidR="00BC5212">
        <w:rPr>
          <w:rFonts w:ascii="Times New Roman" w:hAnsi="Times New Roman" w:cs="Times New Roman"/>
          <w:b/>
          <w:sz w:val="24"/>
          <w:szCs w:val="24"/>
        </w:rPr>
        <w:t>9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, poz.</w:t>
      </w:r>
      <w:r w:rsidR="00BC5212">
        <w:rPr>
          <w:rFonts w:ascii="Times New Roman" w:hAnsi="Times New Roman" w:cs="Times New Roman"/>
          <w:b/>
          <w:sz w:val="24"/>
          <w:szCs w:val="24"/>
        </w:rPr>
        <w:t>869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z późn. zm.)</w:t>
      </w:r>
    </w:p>
    <w:p w14:paraId="716740EB" w14:textId="77777777" w:rsidR="0016098A" w:rsidRPr="00551357" w:rsidRDefault="0016098A" w:rsidP="00551357">
      <w:pPr>
        <w:rPr>
          <w:rFonts w:ascii="Times New Roman" w:hAnsi="Times New Roman" w:cs="Times New Roman"/>
          <w:b/>
          <w:sz w:val="24"/>
          <w:szCs w:val="24"/>
        </w:rPr>
      </w:pPr>
    </w:p>
    <w:p w14:paraId="213266B7" w14:textId="77777777" w:rsidR="0016098A" w:rsidRPr="00331932" w:rsidRDefault="00551357" w:rsidP="003319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>ydatki bieżące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259B5153" w14:textId="77777777" w:rsidR="0016098A" w:rsidRDefault="009E45C9" w:rsidP="009E45C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5C9">
        <w:rPr>
          <w:rFonts w:ascii="Times New Roman" w:hAnsi="Times New Roman" w:cs="Times New Roman"/>
          <w:b/>
          <w:sz w:val="24"/>
          <w:szCs w:val="24"/>
        </w:rPr>
        <w:t>Szkoła Przyszłości</w:t>
      </w:r>
    </w:p>
    <w:p w14:paraId="528BA4A2" w14:textId="2EB265BA" w:rsidR="002D1A1A" w:rsidRDefault="0016098A" w:rsidP="002D1A1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92DE6" w:rsidRPr="00392DE6">
        <w:rPr>
          <w:rFonts w:ascii="Times New Roman" w:hAnsi="Times New Roman" w:cs="Times New Roman"/>
          <w:sz w:val="24"/>
          <w:szCs w:val="24"/>
        </w:rPr>
        <w:t>rzedsięwzięcie</w:t>
      </w:r>
      <w:r w:rsidR="005469E9">
        <w:rPr>
          <w:rFonts w:ascii="Times New Roman" w:hAnsi="Times New Roman" w:cs="Times New Roman"/>
          <w:sz w:val="24"/>
          <w:szCs w:val="24"/>
        </w:rPr>
        <w:t xml:space="preserve"> </w:t>
      </w:r>
      <w:r w:rsidR="002A0C66">
        <w:rPr>
          <w:rFonts w:ascii="Times New Roman" w:hAnsi="Times New Roman" w:cs="Times New Roman"/>
          <w:sz w:val="24"/>
          <w:szCs w:val="24"/>
        </w:rPr>
        <w:t>jest</w:t>
      </w:r>
      <w:r w:rsidR="005469E9">
        <w:rPr>
          <w:rFonts w:ascii="Times New Roman" w:hAnsi="Times New Roman" w:cs="Times New Roman"/>
          <w:sz w:val="24"/>
          <w:szCs w:val="24"/>
        </w:rPr>
        <w:t xml:space="preserve"> </w:t>
      </w:r>
      <w:r w:rsidR="00392DE6" w:rsidRPr="00392DE6">
        <w:rPr>
          <w:rFonts w:ascii="Times New Roman" w:hAnsi="Times New Roman" w:cs="Times New Roman"/>
          <w:sz w:val="24"/>
          <w:szCs w:val="24"/>
        </w:rPr>
        <w:t xml:space="preserve"> </w:t>
      </w:r>
      <w:r w:rsidR="00392DE6">
        <w:rPr>
          <w:rFonts w:ascii="Times New Roman" w:hAnsi="Times New Roman" w:cs="Times New Roman"/>
          <w:sz w:val="24"/>
          <w:szCs w:val="24"/>
        </w:rPr>
        <w:t xml:space="preserve">realizowane </w:t>
      </w:r>
      <w:r w:rsidR="002D1A1A" w:rsidRPr="002D1A1A">
        <w:rPr>
          <w:rFonts w:ascii="Times New Roman" w:hAnsi="Times New Roman" w:cs="Times New Roman"/>
          <w:sz w:val="24"/>
          <w:szCs w:val="24"/>
        </w:rPr>
        <w:t>w ramach Osi Priorytetowej 10 Edukacja, Działania 10.2 Zapewnienie równego dostępu do wysokiej jakości edukacji podstawowej, gimnazjalnej, Poddziałania 10.2.4 Zapewnienie równego dostępu do wysokiej jakości edukacji podstawowej, gimnazjalnej i ponadgimnazjalnej - ZIT AW</w:t>
      </w:r>
      <w:r w:rsidR="002D1A1A">
        <w:rPr>
          <w:rFonts w:ascii="Times New Roman" w:hAnsi="Times New Roman" w:cs="Times New Roman"/>
          <w:sz w:val="24"/>
          <w:szCs w:val="24"/>
        </w:rPr>
        <w:t xml:space="preserve"> </w:t>
      </w:r>
      <w:r w:rsidR="002D1A1A" w:rsidRPr="002D1A1A">
        <w:rPr>
          <w:rFonts w:ascii="Times New Roman" w:hAnsi="Times New Roman" w:cs="Times New Roman"/>
          <w:sz w:val="24"/>
          <w:szCs w:val="24"/>
        </w:rPr>
        <w:t xml:space="preserve">od 09/2019 do 08/2021 </w:t>
      </w:r>
      <w:r w:rsidR="00BC5212">
        <w:rPr>
          <w:rFonts w:ascii="Times New Roman" w:hAnsi="Times New Roman" w:cs="Times New Roman"/>
          <w:sz w:val="24"/>
          <w:szCs w:val="24"/>
        </w:rPr>
        <w:br/>
      </w:r>
      <w:r w:rsidR="002D1A1A" w:rsidRPr="002D1A1A">
        <w:rPr>
          <w:rFonts w:ascii="Times New Roman" w:hAnsi="Times New Roman" w:cs="Times New Roman"/>
          <w:sz w:val="24"/>
          <w:szCs w:val="24"/>
        </w:rPr>
        <w:t>w Miejskiej Szkole Podstawowej w Szczawnie -Zdroju</w:t>
      </w:r>
      <w:r w:rsidR="007D28B0">
        <w:rPr>
          <w:rFonts w:ascii="Times New Roman" w:hAnsi="Times New Roman" w:cs="Times New Roman"/>
          <w:sz w:val="24"/>
          <w:szCs w:val="24"/>
        </w:rPr>
        <w:t>.</w:t>
      </w:r>
      <w:r w:rsidR="002D1A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7BFA1" w14:textId="4F5EDE98" w:rsidR="007D28B0" w:rsidRDefault="007D28B0" w:rsidP="007D28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28B0">
        <w:rPr>
          <w:rFonts w:ascii="Times New Roman" w:hAnsi="Times New Roman" w:cs="Times New Roman"/>
          <w:sz w:val="24"/>
          <w:szCs w:val="24"/>
        </w:rPr>
        <w:t xml:space="preserve">Projekt jest wspófinansowany ze środków Unii Europejskiej w ramach Europejskiego Funduszu Społecznego oraz z budżetu państwa i </w:t>
      </w:r>
      <w:r w:rsidR="002A0C66">
        <w:rPr>
          <w:rFonts w:ascii="Times New Roman" w:hAnsi="Times New Roman" w:cs="Times New Roman"/>
          <w:sz w:val="24"/>
          <w:szCs w:val="24"/>
        </w:rPr>
        <w:t>jest</w:t>
      </w:r>
      <w:r w:rsidRPr="007D28B0">
        <w:rPr>
          <w:rFonts w:ascii="Times New Roman" w:hAnsi="Times New Roman" w:cs="Times New Roman"/>
          <w:sz w:val="24"/>
          <w:szCs w:val="24"/>
        </w:rPr>
        <w:t xml:space="preserve"> realizowany przez Fundację Inicjowania Rozwoju Społecznego, Gminę Stare Bogaczowice, Gminę Czarny Bór oraz Uzdrowiskową Gminę Miejską Szczawno-Zdrój. Wkład finansowy na realizację projektu stanowią w 100%  środki zewnętrzne (  unijne i  z budżetu państwa), nat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D28B0">
        <w:rPr>
          <w:rFonts w:ascii="Times New Roman" w:hAnsi="Times New Roman" w:cs="Times New Roman"/>
          <w:sz w:val="24"/>
          <w:szCs w:val="24"/>
        </w:rPr>
        <w:t>miast gmina wniesie do zadania wkład niepieniężny w postaci udostępnienia sal na wartość 124.800,00 zł.</w:t>
      </w:r>
    </w:p>
    <w:p w14:paraId="3FBF6917" w14:textId="77777777" w:rsidR="00BC5212" w:rsidRPr="007D28B0" w:rsidRDefault="00BC5212" w:rsidP="007D28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2B1A54" w14:textId="6F382FF6" w:rsidR="005739A6" w:rsidRDefault="005739A6" w:rsidP="005739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I połowie 2020 roku gmina wydatkowała na to zadanie środki w wysokości </w:t>
      </w:r>
      <w:r w:rsidR="00F74978">
        <w:rPr>
          <w:rFonts w:ascii="Times New Roman" w:hAnsi="Times New Roman" w:cs="Times New Roman"/>
          <w:sz w:val="24"/>
          <w:szCs w:val="24"/>
        </w:rPr>
        <w:t xml:space="preserve">33.017,62 </w:t>
      </w:r>
      <w:r>
        <w:rPr>
          <w:rFonts w:ascii="Times New Roman" w:hAnsi="Times New Roman" w:cs="Times New Roman"/>
          <w:sz w:val="24"/>
          <w:szCs w:val="24"/>
        </w:rPr>
        <w:t xml:space="preserve">zł. tj. </w:t>
      </w:r>
      <w:r w:rsidR="00F74978">
        <w:rPr>
          <w:rFonts w:ascii="Times New Roman" w:hAnsi="Times New Roman" w:cs="Times New Roman"/>
          <w:sz w:val="24"/>
          <w:szCs w:val="24"/>
        </w:rPr>
        <w:t>20,88</w:t>
      </w:r>
      <w:r>
        <w:rPr>
          <w:rFonts w:ascii="Times New Roman" w:hAnsi="Times New Roman" w:cs="Times New Roman"/>
          <w:sz w:val="24"/>
          <w:szCs w:val="24"/>
        </w:rPr>
        <w:t>% planu</w:t>
      </w:r>
      <w:r w:rsidR="00F74978">
        <w:rPr>
          <w:rFonts w:ascii="Times New Roman" w:hAnsi="Times New Roman" w:cs="Times New Roman"/>
          <w:sz w:val="24"/>
          <w:szCs w:val="24"/>
        </w:rPr>
        <w:t>.</w:t>
      </w:r>
    </w:p>
    <w:p w14:paraId="39740794" w14:textId="6EF2C213" w:rsidR="005739A6" w:rsidRPr="0078573D" w:rsidRDefault="005739A6" w:rsidP="005739A6">
      <w:pPr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lastRenderedPageBreak/>
        <w:t>Łączne nakłady finansowe na dzień 30 czerwca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8573D">
        <w:rPr>
          <w:rFonts w:ascii="Times New Roman" w:hAnsi="Times New Roman" w:cs="Times New Roman"/>
          <w:sz w:val="24"/>
          <w:szCs w:val="24"/>
        </w:rPr>
        <w:t xml:space="preserve">r. na to zadanie to kwota </w:t>
      </w:r>
      <w:r w:rsidR="00F74978">
        <w:rPr>
          <w:rFonts w:ascii="Times New Roman" w:hAnsi="Times New Roman" w:cs="Times New Roman"/>
          <w:sz w:val="24"/>
          <w:szCs w:val="24"/>
        </w:rPr>
        <w:t>234.650,00</w:t>
      </w:r>
      <w:r w:rsidRPr="0078573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8573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158</w:t>
      </w:r>
      <w:r w:rsidRPr="007857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124</w:t>
      </w:r>
      <w:r w:rsidRPr="0078573D">
        <w:rPr>
          <w:rFonts w:ascii="Times New Roman" w:hAnsi="Times New Roman" w:cs="Times New Roman"/>
          <w:sz w:val="24"/>
          <w:szCs w:val="24"/>
        </w:rPr>
        <w:t xml:space="preserve">,00 zł,  na 2021 – </w:t>
      </w:r>
      <w:r>
        <w:rPr>
          <w:rFonts w:ascii="Times New Roman" w:hAnsi="Times New Roman" w:cs="Times New Roman"/>
          <w:sz w:val="24"/>
          <w:szCs w:val="24"/>
        </w:rPr>
        <w:t xml:space="preserve">10.575,00 </w:t>
      </w:r>
      <w:r w:rsidRPr="0078573D">
        <w:rPr>
          <w:rFonts w:ascii="Times New Roman" w:hAnsi="Times New Roman" w:cs="Times New Roman"/>
          <w:sz w:val="24"/>
          <w:szCs w:val="24"/>
        </w:rPr>
        <w:t xml:space="preserve">zł 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1BD141" w14:textId="77777777" w:rsidR="005739A6" w:rsidRDefault="005739A6" w:rsidP="007D28B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1CEE4" w14:textId="6A7D1E44" w:rsidR="0055027D" w:rsidRPr="0055027D" w:rsidRDefault="005739A6" w:rsidP="0055027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39A6">
        <w:rPr>
          <w:rFonts w:ascii="Times New Roman" w:hAnsi="Times New Roman" w:cs="Times New Roman"/>
          <w:b/>
          <w:bCs/>
          <w:sz w:val="24"/>
          <w:szCs w:val="24"/>
        </w:rPr>
        <w:t>Wdrożenie standardów obsługi inwestora w samorządzie województwa dolnośląskiego</w:t>
      </w:r>
      <w:r w:rsidRPr="005739A6">
        <w:rPr>
          <w:rFonts w:ascii="Times New Roman" w:hAnsi="Times New Roman" w:cs="Times New Roman"/>
          <w:sz w:val="24"/>
          <w:szCs w:val="24"/>
        </w:rPr>
        <w:t>.</w:t>
      </w:r>
    </w:p>
    <w:p w14:paraId="369ACFCF" w14:textId="71495473" w:rsidR="005739A6" w:rsidRDefault="005739A6" w:rsidP="005739A6">
      <w:pPr>
        <w:jc w:val="both"/>
        <w:rPr>
          <w:rFonts w:ascii="Times New Roman" w:hAnsi="Times New Roman" w:cs="Times New Roman"/>
          <w:sz w:val="24"/>
          <w:szCs w:val="24"/>
        </w:rPr>
      </w:pPr>
      <w:r w:rsidRPr="005739A6">
        <w:rPr>
          <w:rFonts w:ascii="Times New Roman" w:hAnsi="Times New Roman" w:cs="Times New Roman"/>
          <w:sz w:val="24"/>
          <w:szCs w:val="24"/>
        </w:rPr>
        <w:t>Wydatki w wysokości 2.000,00 zł w roku 2020 i 1.000,00zł w roku 2021 stanowią udział gminy w projekcie współfinansowanym przez UE ze środków EFS w ramach Programu Operacyjnego: Wiedza Edukacja Rozw</w:t>
      </w:r>
      <w:r w:rsidR="009C31EB">
        <w:rPr>
          <w:rFonts w:ascii="Times New Roman" w:hAnsi="Times New Roman" w:cs="Times New Roman"/>
          <w:sz w:val="24"/>
          <w:szCs w:val="24"/>
        </w:rPr>
        <w:t>ó</w:t>
      </w:r>
      <w:r w:rsidRPr="005739A6">
        <w:rPr>
          <w:rFonts w:ascii="Times New Roman" w:hAnsi="Times New Roman" w:cs="Times New Roman"/>
          <w:sz w:val="24"/>
          <w:szCs w:val="24"/>
        </w:rPr>
        <w:t>j na lata 2014-2020-Priorytet II Efektywne polityki publiczne na rynku pracy, gospodarki i edukacji. Działanie 2.18-Wysokiej jakości usługi administracyjne.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2A47BF" w14:textId="522D802B" w:rsidR="005739A6" w:rsidRDefault="005739A6" w:rsidP="005739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 połowie 2020 roku gmina wydatkowała na to zadanie środki w wysokości 142,09 zł. tj. 7,10% planu i dotyczyły one pokrycia kosztów delegacji na szkolenie.</w:t>
      </w:r>
    </w:p>
    <w:p w14:paraId="4887133A" w14:textId="3812413E" w:rsidR="00BC5212" w:rsidRPr="00F74978" w:rsidRDefault="005739A6" w:rsidP="00F74978">
      <w:pPr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>Łączne nakłady finansowe na dzień 30 czerwca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8573D">
        <w:rPr>
          <w:rFonts w:ascii="Times New Roman" w:hAnsi="Times New Roman" w:cs="Times New Roman"/>
          <w:sz w:val="24"/>
          <w:szCs w:val="24"/>
        </w:rPr>
        <w:t xml:space="preserve">r. na to zadanie to kwota </w:t>
      </w:r>
      <w:r>
        <w:rPr>
          <w:rFonts w:ascii="Times New Roman" w:hAnsi="Times New Roman" w:cs="Times New Roman"/>
          <w:sz w:val="24"/>
          <w:szCs w:val="24"/>
        </w:rPr>
        <w:t>3.000,00</w:t>
      </w:r>
      <w:r w:rsidRPr="0078573D">
        <w:rPr>
          <w:rFonts w:ascii="Times New Roman" w:hAnsi="Times New Roman" w:cs="Times New Roman"/>
          <w:sz w:val="24"/>
          <w:szCs w:val="24"/>
        </w:rPr>
        <w:t xml:space="preserve"> zł. Limit na 2020 r. – </w:t>
      </w:r>
      <w:r>
        <w:rPr>
          <w:rFonts w:ascii="Times New Roman" w:hAnsi="Times New Roman" w:cs="Times New Roman"/>
          <w:sz w:val="24"/>
          <w:szCs w:val="24"/>
        </w:rPr>
        <w:t>2.000,00</w:t>
      </w:r>
      <w:r w:rsidRPr="0078573D">
        <w:rPr>
          <w:rFonts w:ascii="Times New Roman" w:hAnsi="Times New Roman" w:cs="Times New Roman"/>
          <w:sz w:val="24"/>
          <w:szCs w:val="24"/>
        </w:rPr>
        <w:t xml:space="preserve"> zł, na 2021 – </w:t>
      </w:r>
      <w:r>
        <w:rPr>
          <w:rFonts w:ascii="Times New Roman" w:hAnsi="Times New Roman" w:cs="Times New Roman"/>
          <w:sz w:val="24"/>
          <w:szCs w:val="24"/>
        </w:rPr>
        <w:t>1.000,00</w:t>
      </w:r>
      <w:r w:rsidRPr="0078573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57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96819" w14:textId="77777777" w:rsidR="00BC5212" w:rsidRPr="00551357" w:rsidRDefault="00BC5212" w:rsidP="00BC5212">
      <w:pPr>
        <w:rPr>
          <w:rFonts w:ascii="Times New Roman" w:hAnsi="Times New Roman" w:cs="Times New Roman"/>
          <w:b/>
          <w:sz w:val="24"/>
          <w:szCs w:val="24"/>
        </w:rPr>
      </w:pPr>
    </w:p>
    <w:p w14:paraId="7B1B3A41" w14:textId="77777777" w:rsidR="00480B84" w:rsidRDefault="00BD1E54" w:rsidP="00BC52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Wydatki na programy, projekty lub zadania pozostałe</w:t>
      </w:r>
    </w:p>
    <w:p w14:paraId="5E96D223" w14:textId="77777777" w:rsidR="00B46702" w:rsidRPr="008E728A" w:rsidRDefault="00B46702" w:rsidP="00BC5212">
      <w:pPr>
        <w:pStyle w:val="Tekstpodstawowy2"/>
        <w:spacing w:line="276" w:lineRule="auto"/>
        <w:rPr>
          <w:b/>
          <w:u w:val="none"/>
        </w:rPr>
      </w:pPr>
    </w:p>
    <w:p w14:paraId="2C9E9128" w14:textId="2F5DA976" w:rsidR="00F078AF" w:rsidRPr="00F74978" w:rsidRDefault="00BC5212" w:rsidP="00F74978">
      <w:pPr>
        <w:rPr>
          <w:rFonts w:ascii="Times New Roman" w:hAnsi="Times New Roman" w:cs="Times New Roman"/>
          <w:b/>
          <w:sz w:val="24"/>
          <w:szCs w:val="24"/>
        </w:rPr>
      </w:pPr>
      <w:r w:rsidRPr="00BC521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Wydatki majątkowe</w:t>
      </w:r>
    </w:p>
    <w:p w14:paraId="7272866D" w14:textId="77777777" w:rsidR="00F078AF" w:rsidRPr="00BC5212" w:rsidRDefault="00635EC7" w:rsidP="00BC521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BC521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Budowa Zespołu Szkolno-Przedszkolnego w ramach kompleksu oświatowo-sportowo-rekreacyjnego przy ul. Słonecznej 1A</w:t>
      </w:r>
    </w:p>
    <w:p w14:paraId="77FEB455" w14:textId="33BAFCEC" w:rsidR="009C31EB" w:rsidRPr="009C31EB" w:rsidRDefault="00935106" w:rsidP="009C31EB">
      <w:pPr>
        <w:rPr>
          <w:rFonts w:ascii="Times New Roman" w:hAnsi="Times New Roman" w:cs="Times New Roman"/>
          <w:sz w:val="24"/>
          <w:szCs w:val="24"/>
        </w:rPr>
      </w:pPr>
      <w:r w:rsidRPr="00840B1B">
        <w:rPr>
          <w:rFonts w:ascii="Times New Roman" w:hAnsi="Times New Roman" w:cs="Times New Roman"/>
          <w:sz w:val="24"/>
          <w:szCs w:val="24"/>
        </w:rPr>
        <w:t xml:space="preserve">W ramach inwestycji powstanie budynek szkolno-przedszkolny wraz z wyposażeniem, zaprojektowany jako 3 i 4 kondygnacyjny, częściowo zagłębiony na poziomie przyziemia od strony ulicy Słonecznej. Do budynku będą prowadzić 4 odrębne wejścia – dla przedszkola, nauczania początkowego oraz dwa do szkoły podstawowej. Budynek szkoły i przedszkola będzie połączony łącznikiem z halą sportową i krytą pływalnią. </w:t>
      </w:r>
      <w:r w:rsidRP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powyższe zadanie poniesiono wydatki  w  2016 r. na  opracowanie  zamiennej dokumentacji projektowej </w:t>
      </w:r>
      <w:r w:rsidRPr="00840B1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- </w:t>
      </w:r>
      <w:r w:rsidRP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92.250,00  zł. i w  2017 r.  na opracowanie  projektu wyposażenia budynku oraz na sprawdzenie kosztorysów inwestorskich dla branży elektrycznej i teletechnicznej -   16.912,50  </w:t>
      </w:r>
      <w:r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zł. </w:t>
      </w:r>
      <w:r w:rsidR="00840B1B"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>W 20</w:t>
      </w:r>
      <w:r w:rsidR="00F74978"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 w:rsidR="00840B1B"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roku</w:t>
      </w:r>
      <w:r w:rsid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0B1B" w:rsidRPr="00840B1B">
        <w:rPr>
          <w:rFonts w:ascii="Times New Roman" w:hAnsi="Times New Roman" w:cs="Times New Roman"/>
          <w:sz w:val="24"/>
          <w:szCs w:val="24"/>
        </w:rPr>
        <w:t xml:space="preserve">Gmina </w:t>
      </w:r>
      <w:r w:rsidR="00F74978">
        <w:rPr>
          <w:rFonts w:ascii="Times New Roman" w:hAnsi="Times New Roman" w:cs="Times New Roman"/>
          <w:sz w:val="24"/>
          <w:szCs w:val="24"/>
        </w:rPr>
        <w:t xml:space="preserve">podpisała umowę na wykonanie prac budowlanych z </w:t>
      </w:r>
      <w:bookmarkStart w:id="0" w:name="_Hlk52004319"/>
      <w:r w:rsidR="00F74978">
        <w:rPr>
          <w:rFonts w:ascii="Times New Roman" w:hAnsi="Times New Roman" w:cs="Times New Roman"/>
          <w:sz w:val="24"/>
          <w:szCs w:val="24"/>
        </w:rPr>
        <w:t xml:space="preserve">Konsorcjum Firm: SIRBUD-MINARI SA z Wałbrzycha i Centrum </w:t>
      </w:r>
      <w:r w:rsidR="00F74978" w:rsidRPr="009C31EB">
        <w:rPr>
          <w:rFonts w:ascii="Times New Roman" w:hAnsi="Times New Roman" w:cs="Times New Roman"/>
          <w:sz w:val="24"/>
          <w:szCs w:val="24"/>
        </w:rPr>
        <w:t>Budowlane SIRBUD Daniel Sip, Dorota Barańska, Dariusz Barański SJ z Wałbrzycha</w:t>
      </w:r>
      <w:r w:rsidR="009C31EB" w:rsidRPr="009C31EB">
        <w:rPr>
          <w:rFonts w:ascii="Times New Roman" w:hAnsi="Times New Roman" w:cs="Times New Roman"/>
          <w:sz w:val="24"/>
          <w:szCs w:val="24"/>
        </w:rPr>
        <w:t xml:space="preserve"> oraz z firmą Przedsiębiorstwo „INWESTBUD” Sp. z o.o. w Wałbrzychu- który jako Inwestor Zastępczy, sprawuje  nadzór nad ww. budową wyłoniony na podstawie przetargu nieograniczonego. W roku 2019 poniesiono wydatki w wysokości 52 687,87 zł na aktualizację dokumentacji projektowej, opracowanie studium wykonalności, dziennik budowy, oraz wynagrodzenie dla inwestora zastępczego.</w:t>
      </w:r>
    </w:p>
    <w:p w14:paraId="130CCF1A" w14:textId="423BF8D4" w:rsidR="009C31EB" w:rsidRPr="0094164F" w:rsidRDefault="009C31EB" w:rsidP="009C31EB"/>
    <w:p w14:paraId="2E9BE681" w14:textId="449CEC65" w:rsidR="00840B1B" w:rsidRDefault="00840B1B" w:rsidP="00BC5212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5C2B7541" w14:textId="77777777" w:rsidR="00174524" w:rsidRDefault="00174524" w:rsidP="00BC5212">
      <w:pPr>
        <w:tabs>
          <w:tab w:val="left" w:pos="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174524">
        <w:rPr>
          <w:rFonts w:ascii="Times New Roman" w:hAnsi="Times New Roman" w:cs="Times New Roman"/>
          <w:sz w:val="24"/>
          <w:szCs w:val="24"/>
        </w:rPr>
        <w:t xml:space="preserve">W I półroczu 2020 roku przygotowano plac budowy, wykonano wszystkie prace ziemne, płytę żelbetową, ściany żelbetowe piwnicy i rozpoczęto układanie stropów , za kwotę 1.972.554,70 zł. </w:t>
      </w:r>
    </w:p>
    <w:p w14:paraId="06892696" w14:textId="034B06A2" w:rsidR="00935106" w:rsidRPr="00174524" w:rsidRDefault="00935106" w:rsidP="00BC5212">
      <w:pPr>
        <w:tabs>
          <w:tab w:val="left" w:pos="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Planowane wydatki na ww przedsięwzięcie w 20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r. – 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.000.000,00 zł, w 202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r. – 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00.000,00 zł, w 202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r. – 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.0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0.000,00 zł i w 202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r. -5.0</w:t>
      </w:r>
      <w:r w:rsid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1745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0.000,00 zł.</w:t>
      </w:r>
    </w:p>
    <w:p w14:paraId="5699F752" w14:textId="4B5DB02E" w:rsidR="00635EC7" w:rsidRDefault="00935106" w:rsidP="00BC5212">
      <w:pPr>
        <w:tabs>
          <w:tab w:val="left" w:pos="6974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5106">
        <w:rPr>
          <w:rFonts w:ascii="Times New Roman" w:hAnsi="Times New Roman" w:cs="Times New Roman"/>
          <w:sz w:val="24"/>
          <w:szCs w:val="24"/>
        </w:rPr>
        <w:t xml:space="preserve">Limit zobowiązań na to zadanie wynosi </w:t>
      </w:r>
      <w:r w:rsidR="00174524">
        <w:rPr>
          <w:rFonts w:ascii="Times New Roman" w:hAnsi="Times New Roman" w:cs="Times New Roman"/>
          <w:sz w:val="24"/>
          <w:szCs w:val="24"/>
        </w:rPr>
        <w:t>25</w:t>
      </w:r>
      <w:r w:rsidRPr="00935106">
        <w:rPr>
          <w:rFonts w:ascii="Times New Roman" w:hAnsi="Times New Roman" w:cs="Times New Roman"/>
          <w:sz w:val="24"/>
          <w:szCs w:val="24"/>
        </w:rPr>
        <w:t>.</w:t>
      </w:r>
      <w:r w:rsidR="00174524">
        <w:rPr>
          <w:rFonts w:ascii="Times New Roman" w:hAnsi="Times New Roman" w:cs="Times New Roman"/>
          <w:sz w:val="24"/>
          <w:szCs w:val="24"/>
        </w:rPr>
        <w:t>3</w:t>
      </w:r>
      <w:r w:rsidRPr="00935106">
        <w:rPr>
          <w:rFonts w:ascii="Times New Roman" w:hAnsi="Times New Roman" w:cs="Times New Roman"/>
          <w:sz w:val="24"/>
          <w:szCs w:val="24"/>
        </w:rPr>
        <w:t xml:space="preserve">00.000,00 zł. a łączne nakłady finansowe  na realizację przedsięwzięcia  wyniosą </w:t>
      </w:r>
      <w:r w:rsidR="00174524">
        <w:rPr>
          <w:rFonts w:ascii="Times New Roman" w:hAnsi="Times New Roman" w:cs="Times New Roman"/>
          <w:sz w:val="24"/>
          <w:szCs w:val="24"/>
        </w:rPr>
        <w:t>25.461.850,37</w:t>
      </w:r>
      <w:r w:rsidRPr="00935106">
        <w:rPr>
          <w:rFonts w:ascii="Times New Roman" w:hAnsi="Times New Roman" w:cs="Times New Roman"/>
          <w:sz w:val="24"/>
          <w:szCs w:val="24"/>
        </w:rPr>
        <w:t xml:space="preserve"> zł.</w:t>
      </w:r>
    </w:p>
    <w:p w14:paraId="6BB1F2C8" w14:textId="77777777" w:rsidR="00840B1B" w:rsidRPr="00635EC7" w:rsidRDefault="00840B1B" w:rsidP="00BC5212">
      <w:pPr>
        <w:tabs>
          <w:tab w:val="left" w:pos="6974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4BBD560" w14:textId="77777777" w:rsidR="00F078AF" w:rsidRPr="00BC5212" w:rsidRDefault="00F078AF" w:rsidP="00BC5212">
      <w:pPr>
        <w:pStyle w:val="Nagwek4"/>
        <w:numPr>
          <w:ilvl w:val="0"/>
          <w:numId w:val="6"/>
        </w:numPr>
        <w:tabs>
          <w:tab w:val="left" w:pos="708"/>
        </w:tabs>
        <w:spacing w:line="276" w:lineRule="auto"/>
        <w:jc w:val="left"/>
        <w:rPr>
          <w:sz w:val="24"/>
          <w:szCs w:val="24"/>
        </w:rPr>
      </w:pPr>
      <w:r w:rsidRPr="00BC5212">
        <w:rPr>
          <w:b/>
          <w:bCs/>
          <w:sz w:val="24"/>
          <w:szCs w:val="24"/>
        </w:rPr>
        <w:t>Opracowanie miejscowego planu zagospodarowania przestrzennego</w:t>
      </w:r>
      <w:r w:rsidRPr="00BC5212">
        <w:rPr>
          <w:sz w:val="24"/>
          <w:szCs w:val="24"/>
        </w:rPr>
        <w:t xml:space="preserve">. </w:t>
      </w:r>
    </w:p>
    <w:p w14:paraId="54F57AF2" w14:textId="77777777" w:rsidR="00F078AF" w:rsidRPr="00F078AF" w:rsidRDefault="00F078AF" w:rsidP="00BC5212">
      <w:pPr>
        <w:rPr>
          <w:lang w:eastAsia="zh-CN"/>
        </w:rPr>
      </w:pPr>
    </w:p>
    <w:p w14:paraId="687A8328" w14:textId="1B381102" w:rsidR="00F078AF" w:rsidRDefault="00F078AF" w:rsidP="00BC5212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both"/>
        <w:rPr>
          <w:sz w:val="24"/>
          <w:szCs w:val="24"/>
        </w:rPr>
      </w:pPr>
      <w:r w:rsidRPr="00F078AF">
        <w:rPr>
          <w:sz w:val="24"/>
          <w:szCs w:val="24"/>
        </w:rPr>
        <w:t xml:space="preserve">Rada Miejska w dniu 23 kwietnia 2018 r podjęła uchwałę nr XLIX/26/18 w sprawie przystąpienia do sporządzenia miejscowego planu zagospodarowania przestrzennego Uzdrowiskowej Gminy Miejskiej Szczawno-Zdrój. </w:t>
      </w:r>
      <w:r w:rsidR="00635EC7" w:rsidRPr="00F078AF">
        <w:rPr>
          <w:sz w:val="24"/>
          <w:szCs w:val="24"/>
        </w:rPr>
        <w:t>Realizację zadania zaplanowano na lata 20</w:t>
      </w:r>
      <w:r w:rsidR="00174524">
        <w:rPr>
          <w:sz w:val="24"/>
          <w:szCs w:val="24"/>
        </w:rPr>
        <w:t>20</w:t>
      </w:r>
      <w:r w:rsidR="00635EC7" w:rsidRPr="00F078AF">
        <w:rPr>
          <w:sz w:val="24"/>
          <w:szCs w:val="24"/>
        </w:rPr>
        <w:t>-202</w:t>
      </w:r>
      <w:r w:rsidR="00174524">
        <w:rPr>
          <w:sz w:val="24"/>
          <w:szCs w:val="24"/>
        </w:rPr>
        <w:t>2</w:t>
      </w:r>
      <w:r w:rsidR="00635EC7" w:rsidRPr="00F078AF">
        <w:rPr>
          <w:sz w:val="24"/>
          <w:szCs w:val="24"/>
        </w:rPr>
        <w:t xml:space="preserve">. </w:t>
      </w:r>
      <w:r w:rsidR="00635EC7">
        <w:rPr>
          <w:sz w:val="24"/>
          <w:szCs w:val="24"/>
        </w:rPr>
        <w:t xml:space="preserve">W </w:t>
      </w:r>
      <w:r w:rsidR="00174524">
        <w:rPr>
          <w:sz w:val="24"/>
          <w:szCs w:val="24"/>
        </w:rPr>
        <w:t xml:space="preserve">I półroczu </w:t>
      </w:r>
      <w:r w:rsidR="00635EC7">
        <w:rPr>
          <w:sz w:val="24"/>
          <w:szCs w:val="24"/>
        </w:rPr>
        <w:t xml:space="preserve"> 20</w:t>
      </w:r>
      <w:r w:rsidR="00174524">
        <w:rPr>
          <w:sz w:val="24"/>
          <w:szCs w:val="24"/>
        </w:rPr>
        <w:t>20</w:t>
      </w:r>
      <w:r w:rsidR="00635EC7">
        <w:rPr>
          <w:sz w:val="24"/>
          <w:szCs w:val="24"/>
        </w:rPr>
        <w:t xml:space="preserve"> </w:t>
      </w:r>
      <w:r w:rsidR="00174524">
        <w:rPr>
          <w:sz w:val="24"/>
          <w:szCs w:val="24"/>
        </w:rPr>
        <w:t>nie przystąpiono do wykonania zadania, ponieważ zadanie jest możliwe do realizacji dopiero po przyjęciu zmiany Studium uwarunkowań i kierunków zagospodarowania przestrzennego Uzdrowiskowej Gminy Miejskiej Szczawno-Zdrój- a prace nad Studium są w toku.</w:t>
      </w:r>
    </w:p>
    <w:p w14:paraId="3F068F4A" w14:textId="77777777" w:rsidR="00F078AF" w:rsidRPr="00F078AF" w:rsidRDefault="00F078AF" w:rsidP="00BC5212">
      <w:pPr>
        <w:rPr>
          <w:lang w:eastAsia="zh-CN"/>
        </w:rPr>
      </w:pPr>
    </w:p>
    <w:p w14:paraId="79B3EA16" w14:textId="3E4815C9" w:rsidR="008E3AC6" w:rsidRDefault="008E3AC6" w:rsidP="00BC5212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 w:rsidR="000E458F">
        <w:rPr>
          <w:rFonts w:ascii="Times New Roman" w:hAnsi="Times New Roman" w:cs="Times New Roman"/>
          <w:sz w:val="24"/>
          <w:szCs w:val="24"/>
        </w:rPr>
        <w:t xml:space="preserve"> na dzień 30 czerwca 20</w:t>
      </w:r>
      <w:r w:rsidR="00174524">
        <w:rPr>
          <w:rFonts w:ascii="Times New Roman" w:hAnsi="Times New Roman" w:cs="Times New Roman"/>
          <w:sz w:val="24"/>
          <w:szCs w:val="24"/>
        </w:rPr>
        <w:t>20</w:t>
      </w:r>
      <w:r w:rsidR="000E458F">
        <w:rPr>
          <w:rFonts w:ascii="Times New Roman" w:hAnsi="Times New Roman" w:cs="Times New Roman"/>
          <w:sz w:val="24"/>
          <w:szCs w:val="24"/>
        </w:rPr>
        <w:t xml:space="preserve">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 w:rsidR="00174524">
        <w:rPr>
          <w:rFonts w:ascii="Times New Roman" w:hAnsi="Times New Roman" w:cs="Times New Roman"/>
          <w:sz w:val="24"/>
          <w:szCs w:val="24"/>
        </w:rPr>
        <w:t>10</w:t>
      </w:r>
      <w:r w:rsidR="00635EC7">
        <w:rPr>
          <w:rFonts w:ascii="Times New Roman" w:hAnsi="Times New Roman" w:cs="Times New Roman"/>
          <w:sz w:val="24"/>
          <w:szCs w:val="24"/>
        </w:rPr>
        <w:t>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 w:rsidR="00441D91">
        <w:rPr>
          <w:rFonts w:ascii="Times New Roman" w:hAnsi="Times New Roman" w:cs="Times New Roman"/>
          <w:sz w:val="24"/>
          <w:szCs w:val="24"/>
        </w:rPr>
        <w:t>20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441D91">
        <w:rPr>
          <w:rFonts w:ascii="Times New Roman" w:hAnsi="Times New Roman" w:cs="Times New Roman"/>
          <w:sz w:val="24"/>
          <w:szCs w:val="24"/>
        </w:rPr>
        <w:t>16</w:t>
      </w:r>
      <w:r w:rsidRPr="0060102D">
        <w:rPr>
          <w:rFonts w:ascii="Times New Roman" w:hAnsi="Times New Roman" w:cs="Times New Roman"/>
          <w:sz w:val="24"/>
          <w:szCs w:val="24"/>
        </w:rPr>
        <w:t>.000,00 zł, na 20</w:t>
      </w:r>
      <w:r w:rsidR="000E458F">
        <w:rPr>
          <w:rFonts w:ascii="Times New Roman" w:hAnsi="Times New Roman" w:cs="Times New Roman"/>
          <w:sz w:val="24"/>
          <w:szCs w:val="24"/>
        </w:rPr>
        <w:t>2</w:t>
      </w:r>
      <w:r w:rsidR="00441D91">
        <w:rPr>
          <w:rFonts w:ascii="Times New Roman" w:hAnsi="Times New Roman" w:cs="Times New Roman"/>
          <w:sz w:val="24"/>
          <w:szCs w:val="24"/>
        </w:rPr>
        <w:t>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635EC7">
        <w:rPr>
          <w:rFonts w:ascii="Times New Roman" w:hAnsi="Times New Roman" w:cs="Times New Roman"/>
          <w:sz w:val="24"/>
          <w:szCs w:val="24"/>
        </w:rPr>
        <w:t>6</w:t>
      </w:r>
      <w:r w:rsidR="000E458F">
        <w:rPr>
          <w:rFonts w:ascii="Times New Roman" w:hAnsi="Times New Roman" w:cs="Times New Roman"/>
          <w:sz w:val="24"/>
          <w:szCs w:val="24"/>
        </w:rPr>
        <w:t>0</w:t>
      </w:r>
      <w:r w:rsidRPr="0060102D">
        <w:rPr>
          <w:rFonts w:ascii="Times New Roman" w:hAnsi="Times New Roman" w:cs="Times New Roman"/>
          <w:sz w:val="24"/>
          <w:szCs w:val="24"/>
        </w:rPr>
        <w:t>.000,00 zł</w:t>
      </w:r>
      <w:r w:rsidR="00441D91">
        <w:rPr>
          <w:rFonts w:ascii="Times New Roman" w:hAnsi="Times New Roman" w:cs="Times New Roman"/>
          <w:sz w:val="24"/>
          <w:szCs w:val="24"/>
        </w:rPr>
        <w:t xml:space="preserve"> a na rok 2022 – 24.000,00 zł.</w:t>
      </w:r>
    </w:p>
    <w:p w14:paraId="062856E4" w14:textId="6E78980F" w:rsidR="008E3AC6" w:rsidRPr="00441D91" w:rsidRDefault="008E3AC6" w:rsidP="00BC5212">
      <w:pPr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236E61B3" w14:textId="2B773CBE" w:rsidR="00441D91" w:rsidRPr="00441D91" w:rsidRDefault="00441D91" w:rsidP="00441D91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441D91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Modernizacja oświetlenia ulic i miejsc publicznych na terenie miasta Szczawno-Zdrój</w:t>
      </w:r>
    </w:p>
    <w:p w14:paraId="0F4D7714" w14:textId="5CD43B2C" w:rsidR="00FD3B6B" w:rsidRDefault="00FD3B6B" w:rsidP="00FD3B6B">
      <w:pPr>
        <w:widowControl w:val="0"/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D3B6B">
        <w:rPr>
          <w:rFonts w:ascii="Times New Roman" w:hAnsi="Times New Roman" w:cs="Times New Roman"/>
          <w:sz w:val="24"/>
          <w:szCs w:val="24"/>
        </w:rPr>
        <w:t>Okres realizacji zadania to l.2019-2021, wydatki w wys. 8.364,00zł  stanowią  środki własne gminy</w:t>
      </w:r>
      <w:r w:rsidR="0026429D">
        <w:rPr>
          <w:rFonts w:ascii="Times New Roman" w:hAnsi="Times New Roman" w:cs="Times New Roman"/>
          <w:sz w:val="24"/>
          <w:szCs w:val="24"/>
        </w:rPr>
        <w:t xml:space="preserve"> i dotyczą przygotowania audytu efektywności energetycznej oświetlenia ulic i miejsc publicznych, przygotowania wniosku oraz zamówienia publicznego i funkcji doradczej.</w:t>
      </w:r>
      <w:r w:rsidRPr="00FD3B6B">
        <w:rPr>
          <w:rFonts w:ascii="Times New Roman" w:hAnsi="Times New Roman" w:cs="Times New Roman"/>
          <w:sz w:val="24"/>
          <w:szCs w:val="24"/>
        </w:rPr>
        <w:t xml:space="preserve"> </w:t>
      </w:r>
      <w:r w:rsidR="0026429D">
        <w:rPr>
          <w:rFonts w:ascii="Times New Roman" w:hAnsi="Times New Roman" w:cs="Times New Roman"/>
          <w:sz w:val="24"/>
          <w:szCs w:val="24"/>
        </w:rPr>
        <w:t>N</w:t>
      </w:r>
      <w:r w:rsidRPr="00FD3B6B">
        <w:rPr>
          <w:rFonts w:ascii="Times New Roman" w:hAnsi="Times New Roman" w:cs="Times New Roman"/>
          <w:sz w:val="24"/>
          <w:szCs w:val="24"/>
        </w:rPr>
        <w:t>a realizację inwestycji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3B6B">
        <w:rPr>
          <w:rFonts w:ascii="Times New Roman" w:hAnsi="Times New Roman" w:cs="Times New Roman"/>
          <w:sz w:val="24"/>
          <w:szCs w:val="24"/>
        </w:rPr>
        <w:t>w roku 2021 gmina przeznaczy środki pochodzące z pożyczki z NFOŚiGW w wysokości 2.126.173,00 zł. Oprocentowanie po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FD3B6B">
        <w:rPr>
          <w:rFonts w:ascii="Times New Roman" w:hAnsi="Times New Roman" w:cs="Times New Roman"/>
          <w:sz w:val="24"/>
          <w:szCs w:val="24"/>
        </w:rPr>
        <w:t xml:space="preserve">yczki wynosi 1% w skali roku a okres spłaty od  od 12/2022 do 03/2036. W ramach przedsięwzięcia zostanie zainstalowanych 578 szt. punktów świetlnych. </w:t>
      </w:r>
    </w:p>
    <w:p w14:paraId="198261C0" w14:textId="77777777" w:rsidR="0026429D" w:rsidRDefault="00FD3B6B" w:rsidP="0026429D">
      <w:pPr>
        <w:widowControl w:val="0"/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74524">
        <w:rPr>
          <w:rFonts w:ascii="Times New Roman" w:hAnsi="Times New Roman" w:cs="Times New Roman"/>
          <w:sz w:val="24"/>
          <w:szCs w:val="24"/>
        </w:rPr>
        <w:t xml:space="preserve">W I półroczu 2020 roku </w:t>
      </w:r>
      <w:r w:rsidR="0026429D">
        <w:rPr>
          <w:rFonts w:ascii="Times New Roman" w:hAnsi="Times New Roman" w:cs="Times New Roman"/>
          <w:sz w:val="24"/>
          <w:szCs w:val="24"/>
        </w:rPr>
        <w:t>nie poniesiono wydatku na to zadanie.</w:t>
      </w:r>
    </w:p>
    <w:p w14:paraId="6CBF4378" w14:textId="7A0D7911" w:rsidR="0026429D" w:rsidRDefault="0026429D" w:rsidP="0026429D">
      <w:pPr>
        <w:widowControl w:val="0"/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2020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2.134.537,00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2.091,00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2.127.009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9A16E8" w14:textId="77777777" w:rsidR="00C85F63" w:rsidRPr="00441D91" w:rsidRDefault="00C85F63" w:rsidP="00BC5212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left"/>
        <w:rPr>
          <w:bCs/>
          <w:sz w:val="22"/>
          <w:szCs w:val="22"/>
        </w:rPr>
      </w:pPr>
    </w:p>
    <w:p w14:paraId="366DB752" w14:textId="77777777" w:rsidR="00C85F63" w:rsidRDefault="00C85F63" w:rsidP="00BC5212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left"/>
        <w:rPr>
          <w:b/>
          <w:sz w:val="22"/>
          <w:szCs w:val="22"/>
        </w:rPr>
      </w:pPr>
    </w:p>
    <w:p w14:paraId="2A1E93FD" w14:textId="77777777" w:rsidR="00E9447E" w:rsidRDefault="00E9447E" w:rsidP="00BC5212"/>
    <w:sectPr w:rsidR="00E94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4A4931"/>
    <w:multiLevelType w:val="hybridMultilevel"/>
    <w:tmpl w:val="86F00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BA8"/>
    <w:multiLevelType w:val="hybridMultilevel"/>
    <w:tmpl w:val="B1823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763CF"/>
    <w:multiLevelType w:val="hybridMultilevel"/>
    <w:tmpl w:val="FFEED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E30B81"/>
    <w:multiLevelType w:val="hybridMultilevel"/>
    <w:tmpl w:val="0CBE2C24"/>
    <w:lvl w:ilvl="0" w:tplc="D6DAE25C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0206"/>
    <w:rsid w:val="00000787"/>
    <w:rsid w:val="0000118D"/>
    <w:rsid w:val="00084566"/>
    <w:rsid w:val="000E458F"/>
    <w:rsid w:val="000F46FF"/>
    <w:rsid w:val="0016098A"/>
    <w:rsid w:val="00174524"/>
    <w:rsid w:val="001F16B4"/>
    <w:rsid w:val="0026429D"/>
    <w:rsid w:val="00264BEE"/>
    <w:rsid w:val="00281F94"/>
    <w:rsid w:val="002A0C66"/>
    <w:rsid w:val="002B27D0"/>
    <w:rsid w:val="002B38BE"/>
    <w:rsid w:val="002C7E3B"/>
    <w:rsid w:val="002D1A1A"/>
    <w:rsid w:val="00331932"/>
    <w:rsid w:val="0037239A"/>
    <w:rsid w:val="0037654E"/>
    <w:rsid w:val="00392DE6"/>
    <w:rsid w:val="003C5733"/>
    <w:rsid w:val="00441D91"/>
    <w:rsid w:val="00480B84"/>
    <w:rsid w:val="00524EF2"/>
    <w:rsid w:val="005469E9"/>
    <w:rsid w:val="0055027D"/>
    <w:rsid w:val="00551357"/>
    <w:rsid w:val="005739A6"/>
    <w:rsid w:val="005767A4"/>
    <w:rsid w:val="00591916"/>
    <w:rsid w:val="005C12E7"/>
    <w:rsid w:val="005D52EF"/>
    <w:rsid w:val="005E78BB"/>
    <w:rsid w:val="005F3BF8"/>
    <w:rsid w:val="0060102D"/>
    <w:rsid w:val="00606B99"/>
    <w:rsid w:val="0063056F"/>
    <w:rsid w:val="00635EC7"/>
    <w:rsid w:val="00656C93"/>
    <w:rsid w:val="00681FEE"/>
    <w:rsid w:val="006D3CD7"/>
    <w:rsid w:val="00702EFA"/>
    <w:rsid w:val="00742D92"/>
    <w:rsid w:val="00757D40"/>
    <w:rsid w:val="00781AC2"/>
    <w:rsid w:val="0078573D"/>
    <w:rsid w:val="007D28B0"/>
    <w:rsid w:val="008026EA"/>
    <w:rsid w:val="00821F6B"/>
    <w:rsid w:val="008247B6"/>
    <w:rsid w:val="00826412"/>
    <w:rsid w:val="0082722B"/>
    <w:rsid w:val="00840B1B"/>
    <w:rsid w:val="008749AD"/>
    <w:rsid w:val="00885330"/>
    <w:rsid w:val="008A47E4"/>
    <w:rsid w:val="008D5DAC"/>
    <w:rsid w:val="008D72CC"/>
    <w:rsid w:val="008E3AC6"/>
    <w:rsid w:val="008E728A"/>
    <w:rsid w:val="00935106"/>
    <w:rsid w:val="00984189"/>
    <w:rsid w:val="009A05AD"/>
    <w:rsid w:val="009C31EB"/>
    <w:rsid w:val="009D2C3F"/>
    <w:rsid w:val="009E45C9"/>
    <w:rsid w:val="00A2610D"/>
    <w:rsid w:val="00A33A8B"/>
    <w:rsid w:val="00A94022"/>
    <w:rsid w:val="00B343B9"/>
    <w:rsid w:val="00B34510"/>
    <w:rsid w:val="00B46702"/>
    <w:rsid w:val="00B636F2"/>
    <w:rsid w:val="00B72A60"/>
    <w:rsid w:val="00B808B0"/>
    <w:rsid w:val="00BC17E2"/>
    <w:rsid w:val="00BC5212"/>
    <w:rsid w:val="00BD1E54"/>
    <w:rsid w:val="00BE6B84"/>
    <w:rsid w:val="00BE7D5A"/>
    <w:rsid w:val="00C06E27"/>
    <w:rsid w:val="00C26E2F"/>
    <w:rsid w:val="00C8077C"/>
    <w:rsid w:val="00C85F63"/>
    <w:rsid w:val="00C9610C"/>
    <w:rsid w:val="00CB1E9F"/>
    <w:rsid w:val="00CD7A7E"/>
    <w:rsid w:val="00CF2DAD"/>
    <w:rsid w:val="00D10206"/>
    <w:rsid w:val="00D410B0"/>
    <w:rsid w:val="00D80012"/>
    <w:rsid w:val="00E07B22"/>
    <w:rsid w:val="00E11791"/>
    <w:rsid w:val="00E16630"/>
    <w:rsid w:val="00E9447E"/>
    <w:rsid w:val="00EB623F"/>
    <w:rsid w:val="00EF3B70"/>
    <w:rsid w:val="00F078AF"/>
    <w:rsid w:val="00F151D7"/>
    <w:rsid w:val="00F51353"/>
    <w:rsid w:val="00F74978"/>
    <w:rsid w:val="00FC0D59"/>
    <w:rsid w:val="00FD2433"/>
    <w:rsid w:val="00FD24C6"/>
    <w:rsid w:val="00FD3B6B"/>
    <w:rsid w:val="00FD7285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39CF"/>
  <w15:docId w15:val="{34A47099-424B-4F21-898C-95C29A38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nhideWhenUsed/>
    <w:rsid w:val="008E728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728A"/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247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247B6"/>
  </w:style>
  <w:style w:type="paragraph" w:customStyle="1" w:styleId="Normal">
    <w:name w:val="[Normal]"/>
    <w:uiPriority w:val="99"/>
    <w:rsid w:val="00781AC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B72A60"/>
    <w:pPr>
      <w:spacing w:after="20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B72A60"/>
  </w:style>
  <w:style w:type="paragraph" w:styleId="NormalnyWeb">
    <w:name w:val="Normal (Web)"/>
    <w:basedOn w:val="Normalny"/>
    <w:uiPriority w:val="99"/>
    <w:unhideWhenUsed/>
    <w:rsid w:val="00935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3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D9F2C-BDD6-4E06-BA14-17B41FE6F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1630</TotalTime>
  <Pages>3</Pages>
  <Words>965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user</cp:lastModifiedBy>
  <cp:revision>64</cp:revision>
  <cp:lastPrinted>2018-08-28T10:29:00Z</cp:lastPrinted>
  <dcterms:created xsi:type="dcterms:W3CDTF">2015-08-27T14:58:00Z</dcterms:created>
  <dcterms:modified xsi:type="dcterms:W3CDTF">2020-09-29T07:04:00Z</dcterms:modified>
</cp:coreProperties>
</file>