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AB585F" w14:textId="77777777" w:rsidR="00376904" w:rsidRPr="00A84A1A" w:rsidRDefault="00376904" w:rsidP="00376904">
      <w:pPr>
        <w:suppressAutoHyphens/>
        <w:spacing w:after="0"/>
        <w:jc w:val="center"/>
        <w:rPr>
          <w:rFonts w:ascii="Times New Roman" w:hAnsi="Times New Roman" w:cs="Calibri"/>
          <w:b/>
          <w:color w:val="000000" w:themeColor="text1"/>
          <w:spacing w:val="40"/>
          <w:sz w:val="30"/>
          <w:szCs w:val="30"/>
          <w:lang w:eastAsia="ar-SA"/>
        </w:rPr>
      </w:pPr>
      <w:bookmarkStart w:id="0" w:name="_GoBack"/>
      <w:bookmarkEnd w:id="0"/>
      <w:r w:rsidRPr="00A84A1A">
        <w:rPr>
          <w:rFonts w:ascii="Times New Roman" w:hAnsi="Times New Roman" w:cs="Calibri"/>
          <w:b/>
          <w:color w:val="000000" w:themeColor="text1"/>
          <w:spacing w:val="40"/>
          <w:sz w:val="30"/>
          <w:szCs w:val="30"/>
          <w:lang w:eastAsia="ar-SA"/>
        </w:rPr>
        <w:t>PORZĄDEK</w:t>
      </w:r>
    </w:p>
    <w:p w14:paraId="216A043D" w14:textId="619E2CD7" w:rsidR="00376904" w:rsidRPr="00A84A1A" w:rsidRDefault="00376904" w:rsidP="00376904">
      <w:pPr>
        <w:suppressAutoHyphens/>
        <w:spacing w:after="0"/>
        <w:jc w:val="center"/>
        <w:rPr>
          <w:rFonts w:ascii="Times New Roman" w:hAnsi="Times New Roman" w:cs="Calibri"/>
          <w:b/>
          <w:color w:val="000000" w:themeColor="text1"/>
          <w:sz w:val="28"/>
          <w:szCs w:val="28"/>
          <w:lang w:eastAsia="ar-SA"/>
        </w:rPr>
      </w:pPr>
      <w:r w:rsidRPr="00A84A1A">
        <w:rPr>
          <w:rFonts w:ascii="Times New Roman" w:hAnsi="Times New Roman" w:cs="Calibri"/>
          <w:b/>
          <w:color w:val="000000" w:themeColor="text1"/>
          <w:sz w:val="28"/>
          <w:szCs w:val="28"/>
          <w:lang w:eastAsia="ar-SA"/>
        </w:rPr>
        <w:t xml:space="preserve">sesji nr XVIII/20 Rady Miejskiej w Szczawnie-Zdroju </w:t>
      </w:r>
    </w:p>
    <w:p w14:paraId="7B3155D3" w14:textId="388FED37" w:rsidR="00376904" w:rsidRPr="00A84A1A" w:rsidRDefault="00376904" w:rsidP="00376904">
      <w:pPr>
        <w:suppressAutoHyphens/>
        <w:spacing w:after="0"/>
        <w:jc w:val="center"/>
        <w:rPr>
          <w:rFonts w:ascii="Times New Roman" w:hAnsi="Times New Roman" w:cs="Calibri"/>
          <w:b/>
          <w:color w:val="000000" w:themeColor="text1"/>
          <w:sz w:val="28"/>
          <w:szCs w:val="28"/>
          <w:lang w:eastAsia="ar-SA"/>
        </w:rPr>
      </w:pPr>
      <w:r w:rsidRPr="00A84A1A">
        <w:rPr>
          <w:rFonts w:ascii="Times New Roman" w:hAnsi="Times New Roman" w:cs="Calibri"/>
          <w:b/>
          <w:color w:val="000000" w:themeColor="text1"/>
          <w:sz w:val="28"/>
          <w:szCs w:val="28"/>
          <w:lang w:eastAsia="ar-SA"/>
        </w:rPr>
        <w:t>w dniu 24 stycznia 2020 r. o godz. 10</w:t>
      </w:r>
      <w:r w:rsidRPr="00A84A1A">
        <w:rPr>
          <w:rFonts w:ascii="Times New Roman" w:hAnsi="Times New Roman" w:cs="Calibri"/>
          <w:b/>
          <w:color w:val="000000" w:themeColor="text1"/>
          <w:sz w:val="28"/>
          <w:szCs w:val="28"/>
          <w:vertAlign w:val="superscript"/>
          <w:lang w:eastAsia="ar-SA"/>
        </w:rPr>
        <w:t>00</w:t>
      </w:r>
      <w:r w:rsidRPr="00A84A1A">
        <w:rPr>
          <w:rFonts w:ascii="Times New Roman" w:hAnsi="Times New Roman" w:cs="Calibri"/>
          <w:b/>
          <w:color w:val="000000" w:themeColor="text1"/>
          <w:sz w:val="28"/>
          <w:szCs w:val="28"/>
          <w:lang w:eastAsia="ar-SA"/>
        </w:rPr>
        <w:t xml:space="preserve"> </w:t>
      </w:r>
    </w:p>
    <w:p w14:paraId="2EB66C4D" w14:textId="77777777" w:rsidR="00376904" w:rsidRPr="00A84A1A" w:rsidRDefault="00376904" w:rsidP="00376904">
      <w:pPr>
        <w:suppressAutoHyphens/>
        <w:spacing w:after="0"/>
        <w:jc w:val="center"/>
        <w:rPr>
          <w:rFonts w:ascii="Times New Roman" w:hAnsi="Times New Roman" w:cs="Calibri"/>
          <w:b/>
          <w:color w:val="000000" w:themeColor="text1"/>
          <w:sz w:val="28"/>
          <w:szCs w:val="28"/>
          <w:lang w:eastAsia="ar-SA"/>
        </w:rPr>
      </w:pPr>
      <w:r w:rsidRPr="00A84A1A">
        <w:rPr>
          <w:rFonts w:ascii="Times New Roman" w:hAnsi="Times New Roman" w:cs="Calibri"/>
          <w:b/>
          <w:color w:val="000000" w:themeColor="text1"/>
          <w:sz w:val="28"/>
          <w:szCs w:val="28"/>
          <w:lang w:eastAsia="ar-SA"/>
        </w:rPr>
        <w:t>w Sali konferencyjnej Urzędu Miejskiego</w:t>
      </w:r>
    </w:p>
    <w:p w14:paraId="7FD4886B" w14:textId="77777777" w:rsidR="00376904" w:rsidRPr="00A84A1A" w:rsidRDefault="00376904" w:rsidP="00376904">
      <w:pPr>
        <w:spacing w:after="0" w:line="240" w:lineRule="auto"/>
        <w:ind w:left="720" w:hanging="360"/>
        <w:jc w:val="both"/>
        <w:rPr>
          <w:color w:val="000000" w:themeColor="text1"/>
        </w:rPr>
      </w:pPr>
    </w:p>
    <w:p w14:paraId="6DE694DD" w14:textId="17827400" w:rsidR="00DC4060" w:rsidRPr="00A84A1A" w:rsidRDefault="00DC4060" w:rsidP="0037690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A84A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Otwarcie XVIII sesji. </w:t>
      </w:r>
    </w:p>
    <w:p w14:paraId="41E9DB85" w14:textId="762DDA3C" w:rsidR="00DC4060" w:rsidRPr="00A84A1A" w:rsidRDefault="00DC4060" w:rsidP="003769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43975342" w14:textId="77777777" w:rsidR="00DC4060" w:rsidRPr="00A84A1A" w:rsidRDefault="00DC4060" w:rsidP="0037690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A84A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Przyjęcie porządku obrad. </w:t>
      </w:r>
    </w:p>
    <w:p w14:paraId="7B799799" w14:textId="4A902AE1" w:rsidR="00A32EB7" w:rsidRPr="00A84A1A" w:rsidRDefault="00A32EB7" w:rsidP="00A84A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6EB0E4D6" w14:textId="29173C86" w:rsidR="00DC4060" w:rsidRPr="00A84A1A" w:rsidRDefault="00DC4060" w:rsidP="0037690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A84A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Przyjęcie protokołów z sesji Rady Miejskiej: </w:t>
      </w:r>
      <w:r w:rsidR="004E335C" w:rsidRPr="00A84A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 dnia 22 listopada 2019 r., </w:t>
      </w:r>
      <w:r w:rsidRPr="00A84A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 dnia</w:t>
      </w:r>
      <w:r w:rsidR="004E335C" w:rsidRPr="00A84A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Pr="00A84A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20 grudnia 2019 r. oraz z sesji nadzwyczajnej Rady Miejskiej z dnia 03.01.2020 r. </w:t>
      </w:r>
    </w:p>
    <w:p w14:paraId="5FC15034" w14:textId="77777777" w:rsidR="00DC4060" w:rsidRPr="00A84A1A" w:rsidRDefault="00DC4060" w:rsidP="00376904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4D76F1DB" w14:textId="498E74EC" w:rsidR="00DC4060" w:rsidRPr="00A84A1A" w:rsidRDefault="00DC4060" w:rsidP="0037690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A84A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Sprawozdanie Burmistrza z działalności między sesjami. </w:t>
      </w:r>
    </w:p>
    <w:p w14:paraId="79286097" w14:textId="77777777" w:rsidR="00DC4060" w:rsidRPr="00A84A1A" w:rsidRDefault="00DC4060" w:rsidP="0037690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672930D4" w14:textId="77777777" w:rsidR="00DC4060" w:rsidRPr="00A84A1A" w:rsidRDefault="00DC4060" w:rsidP="0037690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A84A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Przyjęcie sprawozdań z pracy Stałych Komisji Rady. </w:t>
      </w:r>
    </w:p>
    <w:p w14:paraId="4EEBADE2" w14:textId="57CC493F" w:rsidR="00DC4060" w:rsidRPr="00A84A1A" w:rsidRDefault="00DC4060" w:rsidP="003769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427A9A9B" w14:textId="2BF705DC" w:rsidR="00DC4060" w:rsidRPr="00A84A1A" w:rsidRDefault="00DC4060" w:rsidP="0037690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A84A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Przyjęcie planów pracy stałych Komisji Rady Miejskiej na rok 2020</w:t>
      </w:r>
      <w:r w:rsidR="00BE0065" w:rsidRPr="00A84A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: a) plan pracy KBiGM b) plan pracy KOKiS c) plan pracy KSO, d) plan pracy Krew (projekt uchwały w sprawie przyjęcia planu pracy Komisji Rewizyjnej na 2020 rok).</w:t>
      </w:r>
    </w:p>
    <w:p w14:paraId="557195C4" w14:textId="77777777" w:rsidR="007573EE" w:rsidRPr="00A84A1A" w:rsidRDefault="007573EE" w:rsidP="00A84A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bookmarkStart w:id="1" w:name="_Hlk29879185"/>
    </w:p>
    <w:p w14:paraId="44CD0709" w14:textId="6A034DB9" w:rsidR="00055B5A" w:rsidRPr="00A84A1A" w:rsidRDefault="007573EE" w:rsidP="0037690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A84A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Podjęcie uchwały w sprawie uchwalenia Programu Profilaktyki i Rozwiązywania Problemów Alkoholowych oraz Przeciwdziałania Narkomanii na 2020 rok.</w:t>
      </w:r>
    </w:p>
    <w:p w14:paraId="1BC9A048" w14:textId="77777777" w:rsidR="00A84A1A" w:rsidRPr="00A84A1A" w:rsidRDefault="00A84A1A" w:rsidP="00A84A1A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613E998C" w14:textId="3E6246BF" w:rsidR="00A84A1A" w:rsidRPr="00A84A1A" w:rsidRDefault="00055B5A" w:rsidP="00A84A1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A84A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86410" w:rsidRPr="00A84A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Podjęcie uchwały </w:t>
      </w:r>
      <w:bookmarkStart w:id="2" w:name="_Hlk29881839"/>
      <w:r w:rsidR="00C86410" w:rsidRPr="00A84A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sprawie </w:t>
      </w:r>
      <w:bookmarkStart w:id="3" w:name="_Hlk29880071"/>
      <w:r w:rsidR="00C86410" w:rsidRPr="00A84A1A">
        <w:rPr>
          <w:rFonts w:ascii="Times New Roman" w:hAnsi="Times New Roman" w:cs="Times New Roman"/>
          <w:color w:val="000000" w:themeColor="text1"/>
          <w:sz w:val="24"/>
          <w:szCs w:val="24"/>
        </w:rPr>
        <w:t>wyboru metody ustalenia opłaty za gospodarowanie odpadami komunalnymi oraz ustalenia stawki tej opłaty na terenie gminy Szczawno-Zdrój.</w:t>
      </w:r>
    </w:p>
    <w:p w14:paraId="5B40D2D8" w14:textId="77777777" w:rsidR="00A84A1A" w:rsidRPr="00A84A1A" w:rsidRDefault="00A84A1A" w:rsidP="00A84A1A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61974460" w14:textId="06C9C768" w:rsidR="00A84A1A" w:rsidRPr="00A84A1A" w:rsidRDefault="00A84A1A" w:rsidP="00A84A1A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A84A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Podjęcie uchwały wzoru deklaracji o wysokości opłaty za gospodarowanie odpadami komunalnymi składanej przez właścicieli nieruchomości zamieszkałych na terenie Gminy Szczawno-Zdrój.</w:t>
      </w:r>
    </w:p>
    <w:p w14:paraId="11BE5609" w14:textId="77777777" w:rsidR="00A84A1A" w:rsidRPr="00A84A1A" w:rsidRDefault="00A84A1A" w:rsidP="00A84A1A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080F1AFC" w14:textId="6590B52B" w:rsidR="00C86410" w:rsidRPr="00A766C9" w:rsidRDefault="00A84A1A" w:rsidP="00A766C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A766C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Podjęcie uchwały </w:t>
      </w:r>
      <w:r w:rsidRPr="00A766C9">
        <w:rPr>
          <w:rFonts w:ascii="Times" w:hAnsi="Times"/>
          <w:color w:val="000000" w:themeColor="text1"/>
          <w:sz w:val="24"/>
          <w:szCs w:val="24"/>
        </w:rPr>
        <w:t>zmieniającej uchwałę w sprawie szczegółowych zasad, sposobu</w:t>
      </w:r>
      <w:r w:rsidR="00A766C9">
        <w:rPr>
          <w:rFonts w:ascii="Times" w:hAnsi="Times"/>
          <w:color w:val="000000" w:themeColor="text1"/>
          <w:sz w:val="24"/>
          <w:szCs w:val="24"/>
        </w:rPr>
        <w:br/>
      </w:r>
      <w:r w:rsidRPr="00A766C9">
        <w:rPr>
          <w:rFonts w:ascii="Times" w:hAnsi="Times"/>
          <w:color w:val="000000" w:themeColor="text1"/>
          <w:sz w:val="24"/>
          <w:szCs w:val="24"/>
        </w:rPr>
        <w:t>i trybu umarzania, odraczania lub rozkładania na raty spłaty należności pieniężnych mających charakter cywilnoprawny, przypadających Gminie Szczawno-Zdrój lub jej jednostkom organizacyjnym oraz wskazania organu i osób uprawnionych do udzielania tych usług</w:t>
      </w:r>
      <w:r w:rsidR="00A766C9">
        <w:rPr>
          <w:rFonts w:ascii="Times" w:hAnsi="Times"/>
          <w:color w:val="000000" w:themeColor="text1"/>
          <w:sz w:val="24"/>
          <w:szCs w:val="24"/>
        </w:rPr>
        <w:t>.</w:t>
      </w:r>
      <w:bookmarkEnd w:id="2"/>
      <w:bookmarkEnd w:id="3"/>
    </w:p>
    <w:p w14:paraId="7B83123A" w14:textId="77777777" w:rsidR="00A766C9" w:rsidRPr="00A766C9" w:rsidRDefault="00A766C9" w:rsidP="00A766C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bookmarkEnd w:id="1"/>
    <w:p w14:paraId="25C0E45B" w14:textId="6ADFACD5" w:rsidR="00C86410" w:rsidRPr="00A84A1A" w:rsidRDefault="00A766C9" w:rsidP="0037690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Rozpatrzenie </w:t>
      </w:r>
      <w:r w:rsidR="00C86410" w:rsidRPr="00A84A1A">
        <w:rPr>
          <w:rFonts w:ascii="Times New Roman" w:hAnsi="Times New Roman" w:cs="Times New Roman"/>
          <w:color w:val="000000" w:themeColor="text1"/>
          <w:sz w:val="24"/>
          <w:szCs w:val="24"/>
        </w:rPr>
        <w:t>skargi mieszkańców: Pana A.K. i Pana T.M. na działanie Burmistrza Szczawna-Zdroju, złożonej w biurze Rady Miejskiej w Szczawnie-Zdroju w dniu 22 listopada 2019 r.</w:t>
      </w:r>
    </w:p>
    <w:p w14:paraId="288E55C3" w14:textId="77777777" w:rsidR="00C86410" w:rsidRPr="00A84A1A" w:rsidRDefault="00C86410" w:rsidP="00376904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15AC9246" w14:textId="75371A3B" w:rsidR="00DC4060" w:rsidRPr="00A84A1A" w:rsidRDefault="00DC4060" w:rsidP="0037690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A84A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Wnioski Radnych i udzielanie na nie odpowiedzi. </w:t>
      </w:r>
    </w:p>
    <w:p w14:paraId="40B968C9" w14:textId="594A25F1" w:rsidR="00DC4060" w:rsidRPr="00A84A1A" w:rsidRDefault="00DC4060" w:rsidP="003769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23F5C4AF" w14:textId="77777777" w:rsidR="00DC4060" w:rsidRPr="00A84A1A" w:rsidRDefault="00DC4060" w:rsidP="0037690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A84A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Informacje i komunikaty. </w:t>
      </w:r>
    </w:p>
    <w:p w14:paraId="26872300" w14:textId="0C9E7402" w:rsidR="00DC4060" w:rsidRPr="00A84A1A" w:rsidRDefault="00DC4060" w:rsidP="003769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29567E09" w14:textId="49117C91" w:rsidR="00DC4060" w:rsidRPr="00A84A1A" w:rsidRDefault="00DC4060" w:rsidP="0037690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A84A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Zamknięcie obrad. </w:t>
      </w:r>
    </w:p>
    <w:p w14:paraId="3EE4AB4E" w14:textId="62D20B60" w:rsidR="00044EA3" w:rsidRDefault="00044EA3" w:rsidP="00044E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24E374" w14:textId="77777777" w:rsidR="004E335C" w:rsidRDefault="004E335C" w:rsidP="00044E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14:paraId="3CFC903F" w14:textId="40368EBD" w:rsidR="00044EA3" w:rsidRDefault="00044EA3" w:rsidP="00044E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80EB7F0" w14:textId="77777777" w:rsidR="00044EA3" w:rsidRDefault="00044EA3" w:rsidP="00044E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3F5C69" w14:textId="625C594E" w:rsidR="00044EA3" w:rsidRDefault="00044EA3" w:rsidP="00044EA3">
      <w:pPr>
        <w:widowControl w:val="0"/>
        <w:tabs>
          <w:tab w:val="left" w:pos="0"/>
        </w:tabs>
        <w:suppressAutoHyphens/>
        <w:overflowPunct w:val="0"/>
        <w:autoSpaceDE w:val="0"/>
        <w:spacing w:after="120"/>
        <w:ind w:left="2124"/>
        <w:rPr>
          <w:rFonts w:ascii="Monotype Corsiva" w:eastAsia="Times New Roman" w:hAnsi="Monotype Corsiva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kern w:val="2"/>
          <w:sz w:val="24"/>
          <w:szCs w:val="24"/>
          <w:lang w:eastAsia="ar-SA"/>
        </w:rPr>
        <w:t xml:space="preserve">     </w:t>
      </w:r>
      <w:r>
        <w:rPr>
          <w:rFonts w:ascii="Times New Roman" w:eastAsia="Times New Roman" w:hAnsi="Times New Roman"/>
          <w:color w:val="000000"/>
          <w:kern w:val="2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color w:val="000000"/>
          <w:kern w:val="2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color w:val="000000"/>
          <w:kern w:val="2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color w:val="000000"/>
          <w:kern w:val="2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color w:val="000000"/>
          <w:kern w:val="2"/>
          <w:sz w:val="24"/>
          <w:szCs w:val="24"/>
          <w:lang w:eastAsia="ar-SA"/>
        </w:rPr>
        <w:tab/>
        <w:t xml:space="preserve">      </w:t>
      </w:r>
      <w:bookmarkStart w:id="4" w:name="_Hlk29900243"/>
      <w:r>
        <w:rPr>
          <w:rFonts w:ascii="Monotype Corsiva" w:eastAsia="Times New Roman" w:hAnsi="Monotype Corsiva"/>
          <w:color w:val="000000"/>
          <w:kern w:val="2"/>
          <w:sz w:val="24"/>
          <w:szCs w:val="24"/>
          <w:lang w:eastAsia="ar-SA"/>
        </w:rPr>
        <w:t>Przewodniczący Rady Miejskiej</w:t>
      </w:r>
      <w:r>
        <w:rPr>
          <w:rFonts w:ascii="Monotype Corsiva" w:eastAsia="Times New Roman" w:hAnsi="Monotype Corsiva"/>
          <w:color w:val="000000"/>
          <w:kern w:val="2"/>
          <w:sz w:val="24"/>
          <w:szCs w:val="24"/>
          <w:lang w:eastAsia="ar-SA"/>
        </w:rPr>
        <w:br/>
        <w:t xml:space="preserve">                  </w:t>
      </w:r>
      <w:r>
        <w:rPr>
          <w:rFonts w:ascii="Monotype Corsiva" w:eastAsia="Times New Roman" w:hAnsi="Monotype Corsiva"/>
          <w:color w:val="000000"/>
          <w:kern w:val="2"/>
          <w:sz w:val="24"/>
          <w:szCs w:val="24"/>
          <w:lang w:eastAsia="ar-SA"/>
        </w:rPr>
        <w:tab/>
      </w:r>
      <w:r>
        <w:rPr>
          <w:rFonts w:ascii="Monotype Corsiva" w:eastAsia="Times New Roman" w:hAnsi="Monotype Corsiva"/>
          <w:color w:val="000000"/>
          <w:kern w:val="2"/>
          <w:sz w:val="24"/>
          <w:szCs w:val="24"/>
          <w:lang w:eastAsia="ar-SA"/>
        </w:rPr>
        <w:tab/>
      </w:r>
      <w:r>
        <w:rPr>
          <w:rFonts w:ascii="Monotype Corsiva" w:eastAsia="Times New Roman" w:hAnsi="Monotype Corsiva"/>
          <w:color w:val="000000"/>
          <w:kern w:val="2"/>
          <w:sz w:val="24"/>
          <w:szCs w:val="24"/>
          <w:lang w:eastAsia="ar-SA"/>
        </w:rPr>
        <w:tab/>
      </w:r>
      <w:r>
        <w:rPr>
          <w:rFonts w:ascii="Monotype Corsiva" w:eastAsia="Times New Roman" w:hAnsi="Monotype Corsiva"/>
          <w:color w:val="000000"/>
          <w:kern w:val="2"/>
          <w:sz w:val="24"/>
          <w:szCs w:val="24"/>
          <w:lang w:eastAsia="ar-SA"/>
        </w:rPr>
        <w:tab/>
      </w:r>
      <w:r>
        <w:rPr>
          <w:rFonts w:ascii="Monotype Corsiva" w:eastAsia="Times New Roman" w:hAnsi="Monotype Corsiva"/>
          <w:color w:val="000000"/>
          <w:kern w:val="2"/>
          <w:sz w:val="24"/>
          <w:szCs w:val="24"/>
          <w:lang w:eastAsia="ar-SA"/>
        </w:rPr>
        <w:tab/>
        <w:t xml:space="preserve">  w Szczawnie-Zdroju</w:t>
      </w:r>
    </w:p>
    <w:p w14:paraId="71C8FB3D" w14:textId="77777777" w:rsidR="00044EA3" w:rsidRDefault="00044EA3" w:rsidP="00044EA3">
      <w:pPr>
        <w:widowControl w:val="0"/>
        <w:tabs>
          <w:tab w:val="left" w:pos="0"/>
        </w:tabs>
        <w:suppressAutoHyphens/>
        <w:overflowPunct w:val="0"/>
        <w:autoSpaceDE w:val="0"/>
        <w:spacing w:after="120"/>
        <w:ind w:left="2124"/>
        <w:jc w:val="both"/>
        <w:rPr>
          <w:rFonts w:ascii="Monotype Corsiva" w:eastAsia="Times New Roman" w:hAnsi="Monotype Corsiva"/>
          <w:color w:val="000000"/>
          <w:kern w:val="2"/>
          <w:sz w:val="24"/>
          <w:szCs w:val="24"/>
          <w:lang w:eastAsia="ar-SA"/>
        </w:rPr>
      </w:pPr>
      <w:r>
        <w:rPr>
          <w:rFonts w:ascii="Monotype Corsiva" w:eastAsia="Times New Roman" w:hAnsi="Monotype Corsiva"/>
          <w:color w:val="000000"/>
          <w:kern w:val="2"/>
          <w:sz w:val="24"/>
          <w:szCs w:val="24"/>
          <w:lang w:eastAsia="ar-SA"/>
        </w:rPr>
        <w:tab/>
      </w:r>
      <w:r>
        <w:rPr>
          <w:rFonts w:ascii="Monotype Corsiva" w:eastAsia="Times New Roman" w:hAnsi="Monotype Corsiva"/>
          <w:color w:val="000000"/>
          <w:kern w:val="2"/>
          <w:sz w:val="24"/>
          <w:szCs w:val="24"/>
          <w:lang w:eastAsia="ar-SA"/>
        </w:rPr>
        <w:tab/>
      </w:r>
      <w:r>
        <w:rPr>
          <w:rFonts w:ascii="Monotype Corsiva" w:eastAsia="Times New Roman" w:hAnsi="Monotype Corsiva"/>
          <w:color w:val="000000"/>
          <w:kern w:val="2"/>
          <w:sz w:val="24"/>
          <w:szCs w:val="24"/>
          <w:lang w:eastAsia="ar-SA"/>
        </w:rPr>
        <w:tab/>
      </w:r>
      <w:r>
        <w:rPr>
          <w:rFonts w:ascii="Monotype Corsiva" w:eastAsia="Times New Roman" w:hAnsi="Monotype Corsiva"/>
          <w:color w:val="000000"/>
          <w:kern w:val="2"/>
          <w:sz w:val="24"/>
          <w:szCs w:val="24"/>
          <w:lang w:eastAsia="ar-SA"/>
        </w:rPr>
        <w:tab/>
      </w:r>
      <w:r>
        <w:rPr>
          <w:rFonts w:ascii="Monotype Corsiva" w:eastAsia="Times New Roman" w:hAnsi="Monotype Corsiva"/>
          <w:color w:val="000000"/>
          <w:kern w:val="2"/>
          <w:sz w:val="24"/>
          <w:szCs w:val="24"/>
          <w:lang w:eastAsia="ar-SA"/>
        </w:rPr>
        <w:tab/>
      </w:r>
      <w:r>
        <w:rPr>
          <w:rFonts w:ascii="Monotype Corsiva" w:eastAsia="Times New Roman" w:hAnsi="Monotype Corsiva"/>
          <w:color w:val="000000"/>
          <w:kern w:val="2"/>
          <w:sz w:val="24"/>
          <w:szCs w:val="24"/>
          <w:lang w:eastAsia="ar-SA"/>
        </w:rPr>
        <w:tab/>
        <w:t xml:space="preserve">       Michał Broda</w:t>
      </w:r>
    </w:p>
    <w:bookmarkEnd w:id="4"/>
    <w:p w14:paraId="078668AB" w14:textId="77777777" w:rsidR="00746DB6" w:rsidRDefault="00746DB6" w:rsidP="00376904">
      <w:pPr>
        <w:jc w:val="both"/>
      </w:pPr>
    </w:p>
    <w:sectPr w:rsidR="00746DB6" w:rsidSect="007573EE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34B89"/>
    <w:multiLevelType w:val="hybridMultilevel"/>
    <w:tmpl w:val="84EE15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060"/>
    <w:rsid w:val="00044EA3"/>
    <w:rsid w:val="00055B5A"/>
    <w:rsid w:val="002D700D"/>
    <w:rsid w:val="00376904"/>
    <w:rsid w:val="004E335C"/>
    <w:rsid w:val="00566A72"/>
    <w:rsid w:val="006D3CD3"/>
    <w:rsid w:val="00746DB6"/>
    <w:rsid w:val="007573EE"/>
    <w:rsid w:val="00800C6A"/>
    <w:rsid w:val="00801837"/>
    <w:rsid w:val="008B18AC"/>
    <w:rsid w:val="00977E79"/>
    <w:rsid w:val="00A32EB7"/>
    <w:rsid w:val="00A766C9"/>
    <w:rsid w:val="00A84A1A"/>
    <w:rsid w:val="00BE0065"/>
    <w:rsid w:val="00C86410"/>
    <w:rsid w:val="00DC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0BADA"/>
  <w15:chartTrackingRefBased/>
  <w15:docId w15:val="{B7B11FDC-F5CB-43F5-BC1E-BC827B7E4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40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161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23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74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6477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47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55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137829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32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66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151904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53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19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492646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57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11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151367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7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025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81118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10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327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35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885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2451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3472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619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09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78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30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391101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420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47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2951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780681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36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89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055516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74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561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65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771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845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098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730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182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89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948904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65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9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84897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6979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4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7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982208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19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90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165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0234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556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73042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4705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414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1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91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9552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950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11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003914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51404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61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912909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76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4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763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9964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6642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331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47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65846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620236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41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149630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591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183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918272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0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6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572343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03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18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41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6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04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33471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0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19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25921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77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51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39602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0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491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114200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821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232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635759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27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32986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46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808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720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597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994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5850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226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178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52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32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092278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040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68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885681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086840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14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30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361398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88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173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398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487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24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9834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906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648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43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63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029493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793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0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413783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38643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31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47994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298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879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951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046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6964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7910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818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27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5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16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369602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335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05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050222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33499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4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93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150622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08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41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049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298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045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859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10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67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22791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8379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628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047629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5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403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6811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78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966417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95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340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Paula</cp:lastModifiedBy>
  <cp:revision>2</cp:revision>
  <cp:lastPrinted>2020-01-14T12:12:00Z</cp:lastPrinted>
  <dcterms:created xsi:type="dcterms:W3CDTF">2020-01-15T14:10:00Z</dcterms:created>
  <dcterms:modified xsi:type="dcterms:W3CDTF">2020-01-15T14:10:00Z</dcterms:modified>
</cp:coreProperties>
</file>