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4791710</wp:posOffset>
                </wp:positionH>
                <wp:positionV relativeFrom="page">
                  <wp:posOffset>2862580</wp:posOffset>
                </wp:positionV>
                <wp:extent cx="1633855" cy="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1633855" cy="0"/>
                        </a:xfrm>
                        <a:prstGeom prst="straightConnector1"/>
                        <a:ln w="15240">
                          <a:solidFill/>
                          <a:prstDash val="sysDot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77.30000000000001pt;margin-top:225.40000000000001pt;width:128.65000000000001pt;height:0;z-index:-251658240;mso-position-horizontal-relative:page;mso-position-vertical-relative:page">
                <v:stroke weight="1.2pt" endcap="round" dashstyle="1 1"/>
              </v:shape>
            </w:pict>
          </mc:Fallback>
        </mc:AlternateContent>
      </w:r>
    </w:p>
    <w:p>
      <w:pPr>
        <w:pStyle w:val="Style2"/>
        <w:keepNext w:val="0"/>
        <w:keepLines w:val="0"/>
        <w:framePr w:wrap="none" w:vAnchor="page" w:hAnchor="page" w:x="4974" w:y="13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Załącznik nr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zapytania ofertowego</w:t>
      </w:r>
    </w:p>
    <w:p>
      <w:pPr>
        <w:pStyle w:val="Style5"/>
        <w:keepNext w:val="0"/>
        <w:keepLines w:val="0"/>
        <w:framePr w:wrap="none" w:vAnchor="page" w:hAnchor="page" w:x="8056" w:y="1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nr.ZI.271.ZO.</w:t>
      </w:r>
    </w:p>
    <w:p>
      <w:pPr>
        <w:framePr w:wrap="none" w:vAnchor="page" w:hAnchor="page" w:x="9064" w:y="1283"/>
        <w:widowControl w:val="0"/>
        <w:rPr>
          <w:sz w:val="2"/>
          <w:szCs w:val="2"/>
        </w:rPr>
      </w:pPr>
      <w:r>
        <w:drawing>
          <wp:inline>
            <wp:extent cx="194945" cy="194945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94945" cy="1949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framePr w:wrap="none" w:vAnchor="page" w:hAnchor="page" w:x="9472" w:y="1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.2019</w:t>
      </w:r>
    </w:p>
    <w:p>
      <w:pPr>
        <w:pStyle w:val="Style2"/>
        <w:keepNext w:val="0"/>
        <w:keepLines w:val="0"/>
        <w:framePr w:wrap="none" w:vAnchor="page" w:hAnchor="page" w:x="4974" w:y="161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03.12.2019r.</w:t>
      </w:r>
    </w:p>
    <w:p>
      <w:pPr>
        <w:pStyle w:val="Style7"/>
        <w:keepNext w:val="0"/>
        <w:keepLines w:val="0"/>
        <w:framePr w:wrap="none" w:vAnchor="page" w:hAnchor="page" w:x="1898" w:y="3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Pieczęć Wykonawcy</w:t>
      </w:r>
    </w:p>
    <w:p>
      <w:pPr>
        <w:pStyle w:val="Style9"/>
        <w:keepNext w:val="0"/>
        <w:keepLines w:val="0"/>
        <w:framePr w:wrap="none" w:vAnchor="page" w:hAnchor="page" w:x="1264" w:y="4543"/>
        <w:widowControl w:val="0"/>
        <w:shd w:val="clear" w:color="auto" w:fill="auto"/>
        <w:bidi w:val="0"/>
        <w:spacing w:before="0" w:after="0" w:line="240" w:lineRule="auto"/>
        <w:ind w:left="66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miejscowość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data)</w:t>
      </w:r>
    </w:p>
    <w:p>
      <w:pPr>
        <w:pStyle w:val="Style9"/>
        <w:keepNext w:val="0"/>
        <w:keepLines w:val="0"/>
        <w:framePr w:w="9245" w:h="2736" w:hRule="exact" w:wrap="none" w:vAnchor="page" w:hAnchor="page" w:x="1264" w:y="5479"/>
        <w:widowControl w:val="0"/>
        <w:shd w:val="clear" w:color="auto" w:fill="auto"/>
        <w:bidi w:val="0"/>
        <w:spacing w:before="0" w:after="460" w:line="240" w:lineRule="auto"/>
        <w:ind w:left="64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Uzdrowiskowa Gmina Miejska Szczawno-Zdrój ul. Tadeusza Kościuszki 17 58-310 Szczawno-Zdrój</w:t>
      </w:r>
    </w:p>
    <w:p>
      <w:pPr>
        <w:pStyle w:val="Style9"/>
        <w:keepNext w:val="0"/>
        <w:keepLines w:val="0"/>
        <w:framePr w:w="9245" w:h="2736" w:hRule="exact" w:wrap="none" w:vAnchor="page" w:hAnchor="page" w:x="1264" w:y="5479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FORMULARZ OFERTOWY</w:t>
      </w:r>
    </w:p>
    <w:p>
      <w:pPr>
        <w:pStyle w:val="Style9"/>
        <w:keepNext w:val="0"/>
        <w:keepLines w:val="0"/>
        <w:framePr w:w="9245" w:h="2736" w:hRule="exact" w:wrap="none" w:vAnchor="page" w:hAnchor="page" w:x="1264" w:y="5479"/>
        <w:widowControl w:val="0"/>
        <w:numPr>
          <w:ilvl w:val="0"/>
          <w:numId w:val="1"/>
        </w:numPr>
        <w:shd w:val="clear" w:color="auto" w:fill="auto"/>
        <w:tabs>
          <w:tab w:pos="270" w:val="left"/>
        </w:tabs>
        <w:bidi w:val="0"/>
        <w:spacing w:before="0" w:after="0"/>
        <w:ind w:left="0" w:right="0" w:firstLine="0"/>
        <w:jc w:val="both"/>
      </w:pPr>
      <w:r>
        <w:rPr>
          <w:color w:val="191919"/>
          <w:spacing w:val="0"/>
          <w:w w:val="100"/>
          <w:position w:val="0"/>
          <w:shd w:val="clear" w:color="auto" w:fill="auto"/>
          <w:lang w:val="pl-PL" w:eastAsia="pl-PL" w:bidi="pl-PL"/>
        </w:rPr>
        <w:t>W n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191919"/>
          <w:spacing w:val="0"/>
          <w:w w:val="100"/>
          <w:position w:val="0"/>
          <w:shd w:val="clear" w:color="auto" w:fill="auto"/>
          <w:lang w:val="pl-PL" w:eastAsia="pl-PL" w:bidi="pl-PL"/>
        </w:rPr>
        <w:t>wiązan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191919"/>
          <w:spacing w:val="0"/>
          <w:w w:val="100"/>
          <w:position w:val="0"/>
          <w:shd w:val="clear" w:color="auto" w:fill="auto"/>
          <w:lang w:val="pl-PL" w:eastAsia="pl-PL" w:bidi="pl-PL"/>
        </w:rPr>
        <w:t>u do zapy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</w:t>
      </w:r>
      <w:r>
        <w:rPr>
          <w:color w:val="191919"/>
          <w:spacing w:val="0"/>
          <w:w w:val="100"/>
          <w:position w:val="0"/>
          <w:shd w:val="clear" w:color="auto" w:fill="auto"/>
          <w:lang w:val="pl-PL" w:eastAsia="pl-PL" w:bidi="pl-PL"/>
        </w:rPr>
        <w:t>ania 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fe</w:t>
      </w:r>
      <w:r>
        <w:rPr>
          <w:color w:val="191919"/>
          <w:spacing w:val="0"/>
          <w:w w:val="100"/>
          <w:position w:val="0"/>
          <w:shd w:val="clear" w:color="auto" w:fill="auto"/>
          <w:lang w:val="pl-PL" w:eastAsia="pl-PL" w:bidi="pl-PL"/>
        </w:rPr>
        <w:t>r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</w:t>
      </w:r>
      <w:r>
        <w:rPr>
          <w:color w:val="191919"/>
          <w:spacing w:val="0"/>
          <w:w w:val="100"/>
          <w:position w:val="0"/>
          <w:shd w:val="clear" w:color="auto" w:fill="auto"/>
          <w:lang w:val="pl-PL" w:eastAsia="pl-PL" w:bidi="pl-PL"/>
        </w:rPr>
        <w:t>owego na wykonywanie 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sS</w:t>
      </w:r>
      <w:r>
        <w:rPr>
          <w:color w:val="191919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ug w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zzdkt</w:t>
      </w:r>
      <w:r>
        <w:rPr>
          <w:color w:val="191919"/>
          <w:spacing w:val="0"/>
          <w:w w:val="100"/>
          <w:position w:val="0"/>
          <w:shd w:val="clear" w:color="auto" w:fill="auto"/>
          <w:lang w:val="pl-PL" w:eastAsia="pl-PL" w:bidi="pl-PL"/>
        </w:rPr>
        <w:t>^e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e</w:t>
      </w:r>
      <w:r>
        <w:rPr>
          <w:color w:val="191919"/>
          <w:spacing w:val="0"/>
          <w:w w:val="100"/>
          <w:position w:val="0"/>
          <w:shd w:val="clear" w:color="auto" w:fill="auto"/>
          <w:lang w:val="pl-PL" w:eastAsia="pl-PL" w:bidi="pl-PL"/>
        </w:rPr>
        <w:t>^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ii? </w:t>
      </w:r>
      <w:r>
        <w:rPr>
          <w:color w:val="191919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odbioru,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tir</w:t>
      </w:r>
      <w:r>
        <w:rPr>
          <w:color w:val="191919"/>
          <w:spacing w:val="0"/>
          <w:w w:val="100"/>
          <w:position w:val="0"/>
          <w:shd w:val="clear" w:color="auto" w:fill="auto"/>
          <w:lang w:val="pl-PL" w:eastAsia="pl-PL" w:bidi="pl-PL"/>
        </w:rPr>
        <w:t>ins^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]p</w:t>
      </w:r>
      <w:r>
        <w:rPr>
          <w:color w:val="191919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191919"/>
          <w:spacing w:val="0"/>
          <w:w w:val="100"/>
          <w:position w:val="0"/>
          <w:shd w:val="clear" w:color="auto" w:fill="auto"/>
          <w:lang w:val="pl-PL" w:eastAsia="pl-PL" w:bidi="pl-PL"/>
        </w:rPr>
        <w:t>'t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191919"/>
          <w:spacing w:val="0"/>
          <w:w w:val="100"/>
          <w:position w:val="0"/>
          <w:shd w:val="clear" w:color="auto" w:fill="auto"/>
          <w:lang w:val="pl-PL" w:eastAsia="pl-PL" w:bidi="pl-PL"/>
        </w:rPr>
        <w:t>^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utylizacji zwłok padłych zwierząt lub ich części z terenu gminy Szczawno-Zdrój w 2020r. składam niniejszą ofertę:</w:t>
      </w:r>
    </w:p>
    <w:tbl>
      <w:tblPr>
        <w:tblOverlap w:val="never"/>
        <w:jc w:val="left"/>
        <w:tblLayout w:type="fixed"/>
      </w:tblPr>
      <w:tblGrid>
        <w:gridCol w:w="538"/>
        <w:gridCol w:w="4085"/>
        <w:gridCol w:w="888"/>
        <w:gridCol w:w="3734"/>
      </w:tblGrid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245" w:h="2261" w:wrap="none" w:vAnchor="page" w:hAnchor="page" w:x="1264" w:y="8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245" w:h="2261" w:wrap="none" w:vAnchor="page" w:hAnchor="page" w:x="1264" w:y="8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Nazwa zadania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245" w:h="2261" w:wrap="none" w:vAnchor="page" w:hAnchor="page" w:x="1264" w:y="8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J.m.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245" w:h="2261" w:wrap="none" w:vAnchor="page" w:hAnchor="page" w:x="1264" w:y="8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Cena jednostkowa brutto [PLN]</w:t>
            </w:r>
          </w:p>
        </w:tc>
      </w:tr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245" w:h="2261" w:wrap="none" w:vAnchor="page" w:hAnchor="page" w:x="1264" w:y="8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245" w:h="2261" w:wrap="none" w:vAnchor="page" w:hAnchor="page" w:x="1264" w:y="8853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Odbiór, transport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utylizacja zwłok padłego zwierzęcia w przedziale wagowym do 70 kg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245" w:h="2261" w:wrap="none" w:vAnchor="page" w:hAnchor="page" w:x="1264" w:y="8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szt.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245" w:h="2261" w:wrap="none" w:vAnchor="page" w:hAnchor="page" w:x="1264" w:y="885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245" w:h="2261" w:wrap="none" w:vAnchor="page" w:hAnchor="page" w:x="1264" w:y="8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245" w:h="2261" w:wrap="none" w:vAnchor="page" w:hAnchor="page" w:x="1264" w:y="8853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Odbiór, transport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utylizacja zwłok padłego zwierzęcia w przedziale wagowym od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71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kg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więcej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245" w:h="2261" w:wrap="none" w:vAnchor="page" w:hAnchor="page" w:x="1264" w:y="88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szt.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245" w:h="2261" w:wrap="none" w:vAnchor="page" w:hAnchor="page" w:x="1264" w:y="8853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9"/>
        <w:keepNext w:val="0"/>
        <w:keepLines w:val="0"/>
        <w:framePr w:w="9245" w:h="1320" w:hRule="exact" w:wrap="none" w:vAnchor="page" w:hAnchor="page" w:x="1264" w:y="11565"/>
        <w:widowControl w:val="0"/>
        <w:numPr>
          <w:ilvl w:val="0"/>
          <w:numId w:val="1"/>
        </w:numPr>
        <w:shd w:val="clear" w:color="auto" w:fill="auto"/>
        <w:tabs>
          <w:tab w:pos="274" w:val="left"/>
        </w:tabs>
        <w:bidi w:val="0"/>
        <w:spacing w:before="0" w:after="2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Oświadczam, że akceptuję warunki płatności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wykonania usługi zgodnie z wymogami określonymi w zapytaniu ofertowym.</w:t>
      </w:r>
    </w:p>
    <w:p>
      <w:pPr>
        <w:pStyle w:val="Style9"/>
        <w:keepNext w:val="0"/>
        <w:keepLines w:val="0"/>
        <w:framePr w:w="9245" w:h="1320" w:hRule="exact" w:wrap="none" w:vAnchor="page" w:hAnchor="page" w:x="1264" w:y="11565"/>
        <w:widowControl w:val="0"/>
        <w:numPr>
          <w:ilvl w:val="0"/>
          <w:numId w:val="1"/>
        </w:numPr>
        <w:shd w:val="clear" w:color="auto" w:fill="auto"/>
        <w:tabs>
          <w:tab w:pos="265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Oświadczam, że uważam się związany niniejszą ofertą na okres 30 dni od daty wyznaczonego terminu składania ofert.</w:t>
      </w:r>
    </w:p>
    <w:p>
      <w:pPr>
        <w:pStyle w:val="Style7"/>
        <w:keepNext w:val="0"/>
        <w:keepLines w:val="0"/>
        <w:framePr w:w="9245" w:h="235" w:hRule="exact" w:wrap="none" w:vAnchor="page" w:hAnchor="page" w:x="1264" w:y="142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Imię, nazwisko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 Wykonawcy lub upoważnionego pełnomocnika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6">
    <w:name w:val="Podpis obrazu_"/>
    <w:basedOn w:val="DefaultParagraphFont"/>
    <w:link w:val="Style5"/>
    <w:rPr>
      <w:rFonts w:ascii="Cambria" w:eastAsia="Cambria" w:hAnsi="Cambria" w:cs="Cambria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0">
    <w:name w:val="Tekst treści_"/>
    <w:basedOn w:val="DefaultParagraphFont"/>
    <w:link w:val="Style9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Inne_"/>
    <w:basedOn w:val="DefaultParagraphFont"/>
    <w:link w:val="Style15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FFFFFF"/>
      <w:ind w:firstLine="90"/>
    </w:pPr>
    <w:rPr>
      <w:rFonts w:ascii="Cambria" w:eastAsia="Cambria" w:hAnsi="Cambria" w:cs="Cambr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5">
    <w:name w:val="Podpis obrazu"/>
    <w:basedOn w:val="Normal"/>
    <w:link w:val="CharStyle6"/>
    <w:pPr>
      <w:widowControl w:val="0"/>
      <w:shd w:val="clear" w:color="auto" w:fill="FFFFFF"/>
    </w:pPr>
    <w:rPr>
      <w:rFonts w:ascii="Cambria" w:eastAsia="Cambria" w:hAnsi="Cambria" w:cs="Cambria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FFFFFF"/>
    </w:pPr>
    <w:rPr>
      <w:rFonts w:ascii="Cambria" w:eastAsia="Cambria" w:hAnsi="Cambria" w:cs="Cambri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9">
    <w:name w:val="Tekst treści"/>
    <w:basedOn w:val="Normal"/>
    <w:link w:val="CharStyle10"/>
    <w:pPr>
      <w:widowControl w:val="0"/>
      <w:shd w:val="clear" w:color="auto" w:fill="FFFFFF"/>
      <w:spacing w:after="550" w:line="276" w:lineRule="auto"/>
    </w:pPr>
    <w:rPr>
      <w:rFonts w:ascii="Cambria" w:eastAsia="Cambria" w:hAnsi="Cambria" w:cs="Cambr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Inne"/>
    <w:basedOn w:val="Normal"/>
    <w:link w:val="CharStyle16"/>
    <w:pPr>
      <w:widowControl w:val="0"/>
      <w:shd w:val="clear" w:color="auto" w:fill="FFFFFF"/>
      <w:spacing w:after="550" w:line="276" w:lineRule="auto"/>
    </w:pPr>
    <w:rPr>
      <w:rFonts w:ascii="Cambria" w:eastAsia="Cambria" w:hAnsi="Cambria" w:cs="Cambria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