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2BD2" w:rsidRDefault="00FA2BD2" w:rsidP="00FA2BD2">
      <w:pPr>
        <w:pageBreakBefore/>
        <w:spacing w:before="100" w:beforeAutospacing="1"/>
        <w:jc w:val="center"/>
      </w:pPr>
      <w:r>
        <w:t xml:space="preserve">   </w:t>
      </w:r>
      <w:r>
        <w:rPr>
          <w:b/>
          <w:bCs/>
          <w:sz w:val="26"/>
          <w:szCs w:val="26"/>
        </w:rPr>
        <w:t>Zarz</w:t>
      </w:r>
      <w:r>
        <w:rPr>
          <w:rFonts w:ascii="Bold" w:hAnsi="Bold"/>
          <w:b/>
          <w:bCs/>
          <w:sz w:val="26"/>
          <w:szCs w:val="26"/>
        </w:rPr>
        <w:t>ą</w:t>
      </w:r>
      <w:r>
        <w:rPr>
          <w:b/>
          <w:bCs/>
          <w:sz w:val="26"/>
          <w:szCs w:val="26"/>
        </w:rPr>
        <w:t xml:space="preserve">dzenie Nr </w:t>
      </w:r>
      <w:r w:rsidR="00946C17">
        <w:rPr>
          <w:b/>
          <w:bCs/>
          <w:sz w:val="26"/>
          <w:szCs w:val="26"/>
        </w:rPr>
        <w:t>98</w:t>
      </w:r>
      <w:r w:rsidR="00505F83">
        <w:rPr>
          <w:b/>
          <w:bCs/>
          <w:sz w:val="26"/>
          <w:szCs w:val="26"/>
        </w:rPr>
        <w:t>/201</w:t>
      </w:r>
      <w:r w:rsidR="005711A3">
        <w:rPr>
          <w:b/>
          <w:bCs/>
          <w:sz w:val="26"/>
          <w:szCs w:val="26"/>
        </w:rPr>
        <w:t>9</w:t>
      </w:r>
    </w:p>
    <w:p w:rsidR="00FA2BD2" w:rsidRDefault="00FA2BD2" w:rsidP="00FA2BD2">
      <w:pPr>
        <w:spacing w:before="100" w:beforeAutospacing="1"/>
        <w:jc w:val="center"/>
      </w:pPr>
      <w:r>
        <w:rPr>
          <w:b/>
          <w:bCs/>
          <w:sz w:val="26"/>
          <w:szCs w:val="26"/>
        </w:rPr>
        <w:t>Burmistrza Szczawna-</w:t>
      </w:r>
      <w:r w:rsidR="004F2DD4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Zdroju</w:t>
      </w:r>
    </w:p>
    <w:p w:rsidR="00FA2BD2" w:rsidRDefault="00FA2BD2" w:rsidP="00FA2BD2">
      <w:pPr>
        <w:spacing w:before="100" w:beforeAutospacing="1"/>
        <w:jc w:val="center"/>
      </w:pPr>
      <w:r>
        <w:rPr>
          <w:b/>
          <w:bCs/>
          <w:sz w:val="26"/>
          <w:szCs w:val="26"/>
        </w:rPr>
        <w:t xml:space="preserve">z dnia </w:t>
      </w:r>
      <w:r w:rsidR="006B6A0B">
        <w:rPr>
          <w:b/>
          <w:bCs/>
          <w:sz w:val="26"/>
          <w:szCs w:val="26"/>
        </w:rPr>
        <w:t>2</w:t>
      </w:r>
      <w:r w:rsidR="00946C17">
        <w:rPr>
          <w:b/>
          <w:bCs/>
          <w:sz w:val="26"/>
          <w:szCs w:val="26"/>
        </w:rPr>
        <w:t>6</w:t>
      </w:r>
      <w:bookmarkStart w:id="0" w:name="_GoBack"/>
      <w:bookmarkEnd w:id="0"/>
      <w:r>
        <w:rPr>
          <w:b/>
          <w:bCs/>
          <w:sz w:val="26"/>
          <w:szCs w:val="26"/>
        </w:rPr>
        <w:t xml:space="preserve"> sierpnia 201</w:t>
      </w:r>
      <w:r w:rsidR="005711A3">
        <w:rPr>
          <w:b/>
          <w:bCs/>
          <w:sz w:val="26"/>
          <w:szCs w:val="26"/>
        </w:rPr>
        <w:t>9</w:t>
      </w:r>
      <w:r>
        <w:rPr>
          <w:b/>
          <w:bCs/>
          <w:sz w:val="26"/>
          <w:szCs w:val="26"/>
        </w:rPr>
        <w:t>r.</w:t>
      </w:r>
    </w:p>
    <w:p w:rsidR="00FA2BD2" w:rsidRDefault="00FA2BD2" w:rsidP="00FA2BD2">
      <w:pPr>
        <w:rPr>
          <w:b/>
          <w:sz w:val="32"/>
          <w:szCs w:val="32"/>
        </w:rPr>
      </w:pPr>
    </w:p>
    <w:p w:rsidR="00FA2BD2" w:rsidRPr="00AC099D" w:rsidRDefault="00FA2BD2" w:rsidP="00FA2BD2">
      <w:pPr>
        <w:spacing w:line="360" w:lineRule="auto"/>
        <w:rPr>
          <w:b/>
        </w:rPr>
      </w:pPr>
      <w:r w:rsidRPr="00AC099D">
        <w:rPr>
          <w:b/>
        </w:rPr>
        <w:t>w sprawie informacji o przebiegu wykonania  budżetu i kształtowaniu się wieloletniej prognozy finansowej</w:t>
      </w:r>
      <w:r w:rsidR="00016155">
        <w:rPr>
          <w:b/>
        </w:rPr>
        <w:t xml:space="preserve"> gminy Sz</w:t>
      </w:r>
      <w:r w:rsidR="00505F83">
        <w:rPr>
          <w:b/>
        </w:rPr>
        <w:t>czawno-Zdrój za I półrocze  201</w:t>
      </w:r>
      <w:r w:rsidR="005711A3">
        <w:rPr>
          <w:b/>
        </w:rPr>
        <w:t>9</w:t>
      </w:r>
      <w:r w:rsidRPr="00AC099D">
        <w:rPr>
          <w:b/>
        </w:rPr>
        <w:t xml:space="preserve"> r. </w:t>
      </w:r>
    </w:p>
    <w:p w:rsidR="00FA2BD2" w:rsidRDefault="00FA2BD2" w:rsidP="00FA2BD2">
      <w:pPr>
        <w:spacing w:line="360" w:lineRule="auto"/>
        <w:rPr>
          <w:b/>
          <w:sz w:val="28"/>
          <w:szCs w:val="28"/>
        </w:rPr>
      </w:pPr>
    </w:p>
    <w:p w:rsidR="00FA2BD2" w:rsidRPr="00AC099D" w:rsidRDefault="00FA2BD2" w:rsidP="00393EB6">
      <w:pPr>
        <w:jc w:val="both"/>
      </w:pPr>
      <w:r>
        <w:rPr>
          <w:sz w:val="28"/>
          <w:szCs w:val="28"/>
        </w:rPr>
        <w:tab/>
      </w:r>
      <w:r w:rsidRPr="00AC099D">
        <w:t>Na podstawie art. 266 ustawy z dnia 27 sierpnia 2009 r. o finansach pu</w:t>
      </w:r>
      <w:r w:rsidR="00A16BAE">
        <w:t xml:space="preserve">blicznych  </w:t>
      </w:r>
      <w:r w:rsidR="00955AE2">
        <w:br/>
      </w:r>
      <w:r w:rsidR="00A16BAE">
        <w:t>( tj Dz.U.201</w:t>
      </w:r>
      <w:r w:rsidR="00E1292E">
        <w:t>9</w:t>
      </w:r>
      <w:r w:rsidR="00955AE2">
        <w:t>.</w:t>
      </w:r>
      <w:r w:rsidR="00E1292E">
        <w:t>869</w:t>
      </w:r>
      <w:r w:rsidR="00955AE2">
        <w:t xml:space="preserve"> ze</w:t>
      </w:r>
      <w:r w:rsidRPr="00AC099D">
        <w:t xml:space="preserve"> zm. ) oraz Uchwały Nr IX/34/11 Rady Miejskiej w Szczawnie-Zdroju z dnia 13 czerwca 2011r. w sprawie zakresu i formy informacji o przebiegu wykonania budżetu gminy za I półrocze,  o kształtowaniu się wieloletniej prognozy finansowej gminy Szczawno-Zdrój oraz o przebiegu wykonania planów finansowych samorządowych instytucji kultury za I półrocze </w:t>
      </w:r>
      <w:r w:rsidRPr="00AC099D">
        <w:rPr>
          <w:b/>
        </w:rPr>
        <w:t>zarządzam</w:t>
      </w:r>
      <w:r w:rsidRPr="00AC099D">
        <w:t xml:space="preserve"> co następuje:</w:t>
      </w:r>
    </w:p>
    <w:p w:rsidR="00FA2BD2" w:rsidRPr="00AC099D" w:rsidRDefault="00FA2BD2" w:rsidP="00FA2BD2">
      <w:pPr>
        <w:spacing w:line="360" w:lineRule="auto"/>
      </w:pPr>
    </w:p>
    <w:p w:rsidR="00FA2BD2" w:rsidRPr="00AC099D" w:rsidRDefault="00FA2BD2" w:rsidP="00393EB6">
      <w:pPr>
        <w:spacing w:line="276" w:lineRule="auto"/>
        <w:jc w:val="both"/>
      </w:pPr>
      <w:r>
        <w:rPr>
          <w:b/>
        </w:rPr>
        <w:t xml:space="preserve">     § </w:t>
      </w:r>
      <w:r w:rsidRPr="00AC099D">
        <w:rPr>
          <w:b/>
        </w:rPr>
        <w:t>1</w:t>
      </w:r>
      <w:r w:rsidRPr="00AC099D">
        <w:t>.</w:t>
      </w:r>
      <w:r>
        <w:t xml:space="preserve"> </w:t>
      </w:r>
      <w:r w:rsidRPr="00AC099D">
        <w:t>Przedkłada się  Radzie Miejskiej w Szczawnie-Zdroju i Regionalnej Izbie                            Obrachunkowej we Wrocławiu informację o przebiegu wykonania budżetu</w:t>
      </w:r>
      <w:r w:rsidR="003F159A">
        <w:t xml:space="preserve"> gminy Szczawno-Zdrój za I półrocze</w:t>
      </w:r>
      <w:r w:rsidR="00505F83">
        <w:t xml:space="preserve"> 201</w:t>
      </w:r>
      <w:r w:rsidR="005711A3">
        <w:t>9</w:t>
      </w:r>
      <w:r w:rsidR="00016155">
        <w:t xml:space="preserve"> r. stanowiącą</w:t>
      </w:r>
      <w:r w:rsidRPr="00AC099D">
        <w:t xml:space="preserve"> </w:t>
      </w:r>
      <w:r w:rsidR="00016155">
        <w:t>z</w:t>
      </w:r>
      <w:r w:rsidRPr="00AC099D">
        <w:t xml:space="preserve">ałącznik </w:t>
      </w:r>
      <w:r w:rsidR="00016155">
        <w:t>n</w:t>
      </w:r>
      <w:r w:rsidRPr="00AC099D">
        <w:t>r 1.</w:t>
      </w:r>
    </w:p>
    <w:p w:rsidR="00FA2BD2" w:rsidRPr="00AC099D" w:rsidRDefault="00FA2BD2" w:rsidP="00393EB6">
      <w:pPr>
        <w:spacing w:line="276" w:lineRule="auto"/>
        <w:jc w:val="both"/>
      </w:pPr>
    </w:p>
    <w:p w:rsidR="00FA2BD2" w:rsidRPr="00AC099D" w:rsidRDefault="00FA2BD2" w:rsidP="00393EB6">
      <w:pPr>
        <w:spacing w:line="276" w:lineRule="auto"/>
        <w:jc w:val="both"/>
      </w:pPr>
      <w:r>
        <w:rPr>
          <w:b/>
        </w:rPr>
        <w:t xml:space="preserve">     § </w:t>
      </w:r>
      <w:r w:rsidRPr="00AC099D">
        <w:rPr>
          <w:b/>
        </w:rPr>
        <w:t>2</w:t>
      </w:r>
      <w:r w:rsidRPr="00AC099D">
        <w:t>.</w:t>
      </w:r>
      <w:r>
        <w:t xml:space="preserve"> </w:t>
      </w:r>
      <w:r w:rsidRPr="00AC099D">
        <w:t>Przedkłada się  Radzie Miejskiej w Szczawnie-Zdroju i Regionalnej Izbie                            Obrachunkowej we Wrocławiu informację o kształtowaniu się Wieloletniej Prognozy Finansowej  gminy Szczawno-Zdrój za I półr</w:t>
      </w:r>
      <w:r w:rsidR="003F159A">
        <w:t>ocze</w:t>
      </w:r>
      <w:r w:rsidR="00505F83">
        <w:t xml:space="preserve"> 201</w:t>
      </w:r>
      <w:r w:rsidR="005711A3">
        <w:t>9</w:t>
      </w:r>
      <w:r w:rsidR="00016155">
        <w:t xml:space="preserve"> </w:t>
      </w:r>
      <w:r w:rsidRPr="00AC099D">
        <w:t xml:space="preserve">r. stanowiącą </w:t>
      </w:r>
      <w:r w:rsidR="00016155">
        <w:t>z</w:t>
      </w:r>
      <w:r w:rsidRPr="00AC099D">
        <w:t xml:space="preserve">ałącznik </w:t>
      </w:r>
      <w:r w:rsidR="00016155">
        <w:t>n</w:t>
      </w:r>
      <w:r w:rsidRPr="00AC099D">
        <w:t>r 2.</w:t>
      </w:r>
    </w:p>
    <w:p w:rsidR="00FA2BD2" w:rsidRPr="00AC099D" w:rsidRDefault="00FA2BD2" w:rsidP="00393EB6">
      <w:pPr>
        <w:spacing w:line="276" w:lineRule="auto"/>
        <w:jc w:val="both"/>
      </w:pPr>
    </w:p>
    <w:p w:rsidR="00FA2BD2" w:rsidRPr="00AC099D" w:rsidRDefault="00FA2BD2" w:rsidP="00393EB6">
      <w:pPr>
        <w:spacing w:line="276" w:lineRule="auto"/>
        <w:jc w:val="both"/>
      </w:pPr>
      <w:r>
        <w:rPr>
          <w:b/>
        </w:rPr>
        <w:t xml:space="preserve">     § </w:t>
      </w:r>
      <w:r w:rsidRPr="00AC099D">
        <w:rPr>
          <w:b/>
        </w:rPr>
        <w:t>3</w:t>
      </w:r>
      <w:r w:rsidRPr="00AC099D">
        <w:t>.</w:t>
      </w:r>
      <w:r>
        <w:t xml:space="preserve"> </w:t>
      </w:r>
      <w:r w:rsidRPr="00AC099D">
        <w:t>Przedkłada się  Radzie Miejskiej w Szczawnie-Zdroju i Regionalnej Izbie                            Obrachunkowej we Wrocławiu informację o przebiegu wykonani</w:t>
      </w:r>
      <w:r>
        <w:t xml:space="preserve">a planów finansowych  za </w:t>
      </w:r>
      <w:r>
        <w:br/>
        <w:t>I półrocze</w:t>
      </w:r>
      <w:r w:rsidR="00505F83">
        <w:t xml:space="preserve"> 201</w:t>
      </w:r>
      <w:r w:rsidR="005711A3">
        <w:t>9</w:t>
      </w:r>
      <w:r w:rsidR="00016155">
        <w:t xml:space="preserve"> </w:t>
      </w:r>
      <w:r w:rsidRPr="00AC099D">
        <w:t>r.</w:t>
      </w:r>
      <w:r>
        <w:t xml:space="preserve"> </w:t>
      </w:r>
      <w:r w:rsidRPr="00AC099D">
        <w:t xml:space="preserve">samorządowych instytucji kultury, stanowiące </w:t>
      </w:r>
      <w:r w:rsidR="00016155">
        <w:t>z</w:t>
      </w:r>
      <w:r w:rsidRPr="00AC099D">
        <w:t xml:space="preserve">ałącznik </w:t>
      </w:r>
      <w:r w:rsidR="00016155">
        <w:t>n</w:t>
      </w:r>
      <w:r w:rsidRPr="00AC099D">
        <w:t>r 3 i 4.</w:t>
      </w:r>
    </w:p>
    <w:p w:rsidR="00FA2BD2" w:rsidRPr="00AC099D" w:rsidRDefault="00FA2BD2" w:rsidP="00393EB6">
      <w:pPr>
        <w:spacing w:line="276" w:lineRule="auto"/>
        <w:jc w:val="both"/>
      </w:pPr>
    </w:p>
    <w:p w:rsidR="00FA2BD2" w:rsidRPr="00AC099D" w:rsidRDefault="00FA2BD2" w:rsidP="00393EB6">
      <w:pPr>
        <w:spacing w:line="276" w:lineRule="auto"/>
      </w:pPr>
      <w:r w:rsidRPr="00AC099D">
        <w:rPr>
          <w:b/>
        </w:rPr>
        <w:t xml:space="preserve">    </w:t>
      </w:r>
      <w:r>
        <w:rPr>
          <w:b/>
        </w:rPr>
        <w:t>§    4</w:t>
      </w:r>
      <w:r w:rsidRPr="00AC099D">
        <w:t>.</w:t>
      </w:r>
      <w:r>
        <w:t xml:space="preserve"> </w:t>
      </w:r>
      <w:r w:rsidRPr="00AC099D">
        <w:t>Wykonanie zarządzenia powierzam Skarbnikowi Miasta.</w:t>
      </w:r>
    </w:p>
    <w:p w:rsidR="00FA2BD2" w:rsidRPr="00AC099D" w:rsidRDefault="00FA2BD2" w:rsidP="00393EB6">
      <w:pPr>
        <w:spacing w:line="276" w:lineRule="auto"/>
      </w:pPr>
    </w:p>
    <w:p w:rsidR="00FA2BD2" w:rsidRPr="00AC099D" w:rsidRDefault="00FA2BD2" w:rsidP="00393EB6">
      <w:pPr>
        <w:tabs>
          <w:tab w:val="left" w:pos="284"/>
          <w:tab w:val="left" w:pos="709"/>
        </w:tabs>
        <w:spacing w:line="276" w:lineRule="auto"/>
      </w:pPr>
      <w:r>
        <w:rPr>
          <w:b/>
        </w:rPr>
        <w:t xml:space="preserve">    §    5</w:t>
      </w:r>
      <w:r w:rsidRPr="00AC099D">
        <w:t>.</w:t>
      </w:r>
      <w:r>
        <w:t xml:space="preserve"> </w:t>
      </w:r>
      <w:r w:rsidRPr="00AC099D">
        <w:t>Zarządzenie wchodzi w życie z dniem podjęcia.</w:t>
      </w:r>
    </w:p>
    <w:p w:rsidR="00FA2BD2" w:rsidRDefault="00FA2BD2" w:rsidP="00393EB6">
      <w:pPr>
        <w:spacing w:line="276" w:lineRule="auto"/>
      </w:pPr>
    </w:p>
    <w:p w:rsidR="003150D9" w:rsidRPr="003150D9" w:rsidRDefault="003150D9" w:rsidP="00AC099D">
      <w:pPr>
        <w:rPr>
          <w:b/>
        </w:rPr>
      </w:pPr>
    </w:p>
    <w:p w:rsidR="00FE5B82" w:rsidRDefault="00FE5B82" w:rsidP="00AC099D">
      <w:pPr>
        <w:spacing w:line="360" w:lineRule="auto"/>
      </w:pPr>
    </w:p>
    <w:sectPr w:rsidR="00FE5B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l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B355F"/>
    <w:rsid w:val="00016155"/>
    <w:rsid w:val="000C288A"/>
    <w:rsid w:val="003150D9"/>
    <w:rsid w:val="00393EB6"/>
    <w:rsid w:val="003D53F6"/>
    <w:rsid w:val="003F159A"/>
    <w:rsid w:val="004F2DD4"/>
    <w:rsid w:val="00505F83"/>
    <w:rsid w:val="005711A3"/>
    <w:rsid w:val="006B6A0B"/>
    <w:rsid w:val="007109F6"/>
    <w:rsid w:val="00946C17"/>
    <w:rsid w:val="00955AE2"/>
    <w:rsid w:val="00A16BAE"/>
    <w:rsid w:val="00AB355F"/>
    <w:rsid w:val="00AC099D"/>
    <w:rsid w:val="00E1292E"/>
    <w:rsid w:val="00EF0E8F"/>
    <w:rsid w:val="00FA2BD2"/>
    <w:rsid w:val="00FE5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19C13"/>
  <w15:docId w15:val="{455422E5-2DE7-4AC7-9002-EC46AB09F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50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748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233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user</cp:lastModifiedBy>
  <cp:revision>20</cp:revision>
  <cp:lastPrinted>2018-08-28T09:27:00Z</cp:lastPrinted>
  <dcterms:created xsi:type="dcterms:W3CDTF">2015-08-06T07:39:00Z</dcterms:created>
  <dcterms:modified xsi:type="dcterms:W3CDTF">2019-08-27T08:31:00Z</dcterms:modified>
</cp:coreProperties>
</file>