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221" w:rsidRDefault="00F25221" w:rsidP="00F2522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</w:pPr>
      <w:bookmarkStart w:id="0" w:name="_GoBack"/>
      <w:r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  <w:t>PORZĄDEK</w:t>
      </w:r>
    </w:p>
    <w:p w:rsidR="00F25221" w:rsidRDefault="00F25221" w:rsidP="00F2522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sesji nr XII/2019 Rady Miejskiej w Szczawnie-Zdroju </w:t>
      </w:r>
    </w:p>
    <w:p w:rsidR="00F25221" w:rsidRDefault="00F25221" w:rsidP="00F2522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w dniu 23 sierpnia 2019 r. </w:t>
      </w:r>
      <w:bookmarkEnd w:id="0"/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o godz. 12</w:t>
      </w:r>
      <w:r>
        <w:rPr>
          <w:rFonts w:ascii="Times New Roman" w:eastAsia="Calibri" w:hAnsi="Times New Roman" w:cs="Calibri"/>
          <w:b/>
          <w:sz w:val="28"/>
          <w:szCs w:val="28"/>
          <w:vertAlign w:val="superscript"/>
          <w:lang w:eastAsia="ar-SA"/>
        </w:rPr>
        <w:t>00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</w:t>
      </w:r>
    </w:p>
    <w:p w:rsidR="00F25221" w:rsidRDefault="00F25221" w:rsidP="00F2522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w Sali konferencyjnej Urzędu Miejskiego</w:t>
      </w:r>
    </w:p>
    <w:p w:rsidR="00F25221" w:rsidRDefault="00F25221" w:rsidP="00F25221">
      <w:pPr>
        <w:pStyle w:val="Akapitzlist"/>
        <w:rPr>
          <w:rFonts w:ascii="Times New Roman" w:hAnsi="Times New Roman" w:cs="Times New Roman"/>
        </w:rPr>
      </w:pP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 XII sesji.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obrad.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nt. realizacji wniosków Radnych Rady Miejskiej złożonych do budżetu Gminy na rok 2018.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protokołu z XI sesji Rady Miejskiej w Szczawnie-Zdroju z dnia 19 lipca 2019 r.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Sprawozdanie Burmistrza z działalności między sesjami-zapytania i odpowiedzi.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sprawozdań z pracy Stałych Komisji Rady.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Podjęcie uchwały w sprawie zmian w budżecie gminy na rok 2019.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Podjęcie uchwały w sprawie określenia warunków i trybu finansowania w formie dotacji zadań służących rozwojowi sportu.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vanish/>
          <w:specVanish/>
        </w:rPr>
      </w:pPr>
      <w:r>
        <w:rPr>
          <w:rFonts w:ascii="Times New Roman" w:hAnsi="Times New Roman" w:cs="Times New Roman"/>
        </w:rPr>
        <w:t>Podjęcie uchwały w sprawie utworzenia budżetu obywatelskiego w Uzdrowiskowej Gminie Miejskiej Szczawno-Zdrój.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bookmarkStart w:id="1" w:name="_Hlk16247803"/>
    </w:p>
    <w:p w:rsidR="00F25221" w:rsidRDefault="00F25221" w:rsidP="00F25221">
      <w:pPr>
        <w:spacing w:after="0" w:line="360" w:lineRule="auto"/>
        <w:ind w:left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Podjęcie uchwały w sprawie  zmiany uchwały nr LVI/82/18 Rady Miejskiej w Szczawnie-    </w:t>
      </w:r>
    </w:p>
    <w:p w:rsidR="00F25221" w:rsidRDefault="00F25221" w:rsidP="00F25221">
      <w:pPr>
        <w:spacing w:after="0" w:line="360" w:lineRule="auto"/>
        <w:ind w:left="708" w:firstLine="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Zdroju z dnia 29 października 2018 r. w sprawie statutu Uzdrowiskowej Gminy Miejskiej   Szczawno-Zdrój.</w:t>
      </w:r>
    </w:p>
    <w:bookmarkEnd w:id="1"/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Podjęcie uchwały w sprawie  zmiany uchwały nr LVI/82/18 Rady Miejskiej w Szczawnie-Zdroju z dnia 29 października 2018 r. w sprawie statutu Uzdrowiskowej Gminy Miejskiej Szczawno-Zdrój.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Podjęcie uchwały w sprawie powołania Zespołu opiniującego kandydatów na ławników na kadencję w latach 2020-2023.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Podjęcie uchwały w sprawie zmiany uchwały nr XLV/8/18 Rady Miejskiej w Szczawnie-Zdroju z dnia 5 lutego 2018 r. w sprawie utworzenia Centrum Usług Wspólnych Uzdrowiskowej Gminy Miejskiej Szczawno-Zdrój oraz nadania statutu. 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Wnioski Radnych i udzielanie na nie odpowiedzi.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i komunikaty.</w:t>
      </w:r>
    </w:p>
    <w:p w:rsidR="00F25221" w:rsidRDefault="00F25221" w:rsidP="00F2522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Zamknięcie obrad.</w:t>
      </w:r>
    </w:p>
    <w:p w:rsidR="00F25221" w:rsidRDefault="00F25221" w:rsidP="00F25221">
      <w:pPr>
        <w:spacing w:before="100" w:beforeAutospacing="1" w:after="100" w:afterAutospacing="1" w:line="240" w:lineRule="auto"/>
        <w:ind w:left="5398"/>
        <w:rPr>
          <w:rFonts w:ascii="Times New Roman" w:hAnsi="Times New Roman" w:cs="Times New Roman"/>
          <w:i/>
          <w:iCs/>
          <w:sz w:val="21"/>
          <w:szCs w:val="21"/>
        </w:rPr>
      </w:pPr>
    </w:p>
    <w:p w:rsidR="00F25221" w:rsidRDefault="00F25221" w:rsidP="00F25221">
      <w:pPr>
        <w:widowControl w:val="0"/>
        <w:suppressAutoHyphens/>
        <w:overflowPunct w:val="0"/>
        <w:autoSpaceDE w:val="0"/>
        <w:spacing w:before="100" w:beforeAutospacing="1" w:after="100" w:afterAutospacing="1" w:line="240" w:lineRule="auto"/>
        <w:ind w:left="5664"/>
        <w:jc w:val="center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Wiceprzewodnicząca Rady Miejskiej  </w:t>
      </w:r>
      <w:r>
        <w:rPr>
          <w:rFonts w:ascii="Times New Roman" w:hAnsi="Times New Roman" w:cs="Times New Roman"/>
          <w:i/>
          <w:iCs/>
          <w:sz w:val="21"/>
          <w:szCs w:val="21"/>
        </w:rPr>
        <w:br/>
        <w:t>w Szczawnie-Zdroju</w:t>
      </w:r>
    </w:p>
    <w:p w:rsidR="00F25221" w:rsidRDefault="00F25221" w:rsidP="00F25221">
      <w:pPr>
        <w:widowControl w:val="0"/>
        <w:suppressAutoHyphens/>
        <w:overflowPunct w:val="0"/>
        <w:autoSpaceDE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Stanisława Tobis-Pańczyszyn</w:t>
      </w:r>
    </w:p>
    <w:p w:rsidR="00C76226" w:rsidRDefault="00C76226"/>
    <w:sectPr w:rsidR="00C76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D869FE"/>
    <w:multiLevelType w:val="hybridMultilevel"/>
    <w:tmpl w:val="68282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21"/>
    <w:rsid w:val="00C76226"/>
    <w:rsid w:val="00F2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F8AD4-D915-4627-B384-1D9904E2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22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1</cp:revision>
  <dcterms:created xsi:type="dcterms:W3CDTF">2019-08-13T14:03:00Z</dcterms:created>
  <dcterms:modified xsi:type="dcterms:W3CDTF">2019-08-13T14:04:00Z</dcterms:modified>
</cp:coreProperties>
</file>