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53F" w:rsidRPr="001C753F" w:rsidRDefault="001C753F" w:rsidP="001C753F">
      <w:pPr>
        <w:keepNext/>
        <w:widowControl w:val="0"/>
        <w:tabs>
          <w:tab w:val="num" w:pos="0"/>
        </w:tabs>
        <w:suppressAutoHyphens/>
        <w:spacing w:after="0" w:line="200" w:lineRule="atLeast"/>
        <w:ind w:left="432" w:hanging="432"/>
        <w:jc w:val="center"/>
        <w:outlineLvl w:val="0"/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 xml:space="preserve">Protokół sesji nr </w:t>
      </w:r>
      <w:r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>X</w:t>
      </w:r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>/19</w:t>
      </w:r>
    </w:p>
    <w:p w:rsidR="001C753F" w:rsidRPr="001C753F" w:rsidRDefault="001C753F" w:rsidP="001C753F">
      <w:pPr>
        <w:keepNext/>
        <w:widowControl w:val="0"/>
        <w:tabs>
          <w:tab w:val="num" w:pos="0"/>
        </w:tabs>
        <w:suppressAutoHyphens/>
        <w:spacing w:after="0" w:line="200" w:lineRule="atLeast"/>
        <w:ind w:left="432" w:hanging="432"/>
        <w:jc w:val="center"/>
        <w:outlineLvl w:val="0"/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</w:pPr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>Rady Miejskiej w Szczawnie-Zdroju</w:t>
      </w:r>
    </w:p>
    <w:p w:rsidR="001C753F" w:rsidRPr="001C753F" w:rsidRDefault="001C753F" w:rsidP="001C753F">
      <w:pPr>
        <w:keepNext/>
        <w:widowControl w:val="0"/>
        <w:tabs>
          <w:tab w:val="num" w:pos="0"/>
        </w:tabs>
        <w:suppressAutoHyphens/>
        <w:spacing w:after="0" w:line="200" w:lineRule="atLeast"/>
        <w:ind w:left="432" w:hanging="432"/>
        <w:jc w:val="center"/>
        <w:outlineLvl w:val="0"/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</w:pPr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 xml:space="preserve">w dniu </w:t>
      </w:r>
      <w:r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>14</w:t>
      </w:r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 xml:space="preserve"> </w:t>
      </w:r>
      <w:r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>czerwca</w:t>
      </w:r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 xml:space="preserve"> 2019 r.</w:t>
      </w:r>
    </w:p>
    <w:p w:rsidR="001C753F" w:rsidRPr="001C753F" w:rsidRDefault="001C753F" w:rsidP="001C753F">
      <w:pPr>
        <w:keepNext/>
        <w:widowControl w:val="0"/>
        <w:tabs>
          <w:tab w:val="num" w:pos="0"/>
        </w:tabs>
        <w:suppressAutoHyphens/>
        <w:spacing w:after="0" w:line="200" w:lineRule="atLeast"/>
        <w:ind w:left="432" w:hanging="432"/>
        <w:jc w:val="center"/>
        <w:outlineLvl w:val="0"/>
        <w:rPr>
          <w:rFonts w:ascii="Verdana" w:eastAsia="Arial Unicode MS" w:hAnsi="Verdana" w:cs="Verdana"/>
          <w:b/>
          <w:bCs/>
          <w:kern w:val="1"/>
          <w:lang w:eastAsia="hi-IN" w:bidi="hi-IN"/>
        </w:rPr>
      </w:pPr>
      <w:r w:rsidRPr="001C753F">
        <w:rPr>
          <w:rFonts w:ascii="Verdana" w:eastAsia="Arial Unicode MS" w:hAnsi="Verdana" w:cs="Verdana"/>
          <w:b/>
          <w:bCs/>
          <w:kern w:val="1"/>
          <w:sz w:val="28"/>
          <w:szCs w:val="28"/>
          <w:lang w:eastAsia="hi-IN" w:bidi="hi-IN"/>
        </w:rPr>
        <w:t xml:space="preserve">~~~~~~~~~~~~~~~~~~~~~~~~~~~~~~~   </w:t>
      </w: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center"/>
        <w:rPr>
          <w:rFonts w:ascii="Verdana" w:eastAsia="Arial Unicode MS" w:hAnsi="Verdana" w:cs="Verdana"/>
          <w:kern w:val="1"/>
          <w:lang w:eastAsia="hi-IN" w:bidi="hi-IN"/>
        </w:rPr>
      </w:pP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center"/>
        <w:rPr>
          <w:rFonts w:ascii="Verdana" w:eastAsia="Arial Unicode MS" w:hAnsi="Verdana" w:cs="Verdana"/>
          <w:kern w:val="1"/>
          <w:lang w:eastAsia="hi-IN" w:bidi="hi-IN"/>
        </w:rPr>
      </w:pPr>
      <w:r w:rsidRPr="001C753F">
        <w:rPr>
          <w:rFonts w:ascii="Verdana" w:eastAsia="Arial Unicode MS" w:hAnsi="Verdana" w:cs="Verdana"/>
          <w:kern w:val="1"/>
          <w:lang w:eastAsia="hi-IN" w:bidi="hi-IN"/>
        </w:rPr>
        <w:t>Miejsce obrad – Sala Konferencyjna Urzędu Miejskiego</w:t>
      </w: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center"/>
        <w:rPr>
          <w:rFonts w:ascii="Verdana" w:eastAsia="Arial Unicode MS" w:hAnsi="Verdana" w:cs="Verdana"/>
          <w:kern w:val="1"/>
          <w:sz w:val="20"/>
          <w:szCs w:val="20"/>
          <w:lang w:eastAsia="hi-IN" w:bidi="hi-IN"/>
        </w:rPr>
      </w:pPr>
      <w:r w:rsidRPr="001C753F">
        <w:rPr>
          <w:rFonts w:ascii="Verdana" w:eastAsia="Arial Unicode MS" w:hAnsi="Verdana" w:cs="Verdana"/>
          <w:kern w:val="1"/>
          <w:lang w:eastAsia="hi-IN" w:bidi="hi-IN"/>
        </w:rPr>
        <w:t>Godzina rozpoczęcia obrad – 1</w:t>
      </w:r>
      <w:r>
        <w:rPr>
          <w:rFonts w:ascii="Verdana" w:eastAsia="Arial Unicode MS" w:hAnsi="Verdana" w:cs="Verdana"/>
          <w:kern w:val="1"/>
          <w:lang w:eastAsia="hi-IN" w:bidi="hi-IN"/>
        </w:rPr>
        <w:t>2</w:t>
      </w:r>
      <w:r w:rsidRPr="001C753F">
        <w:rPr>
          <w:rFonts w:ascii="Verdana" w:eastAsia="Arial Unicode MS" w:hAnsi="Verdana" w:cs="Verdana"/>
          <w:kern w:val="1"/>
          <w:lang w:eastAsia="hi-IN" w:bidi="hi-IN"/>
        </w:rPr>
        <w:t xml:space="preserve">:00, zakończenia – </w:t>
      </w:r>
      <w:r>
        <w:rPr>
          <w:rFonts w:ascii="Verdana" w:eastAsia="Arial Unicode MS" w:hAnsi="Verdana" w:cs="Verdana"/>
          <w:kern w:val="1"/>
          <w:lang w:eastAsia="hi-IN" w:bidi="hi-IN"/>
        </w:rPr>
        <w:t>16</w:t>
      </w:r>
      <w:r w:rsidRPr="001C753F">
        <w:rPr>
          <w:rFonts w:ascii="Verdana" w:eastAsia="Arial Unicode MS" w:hAnsi="Verdana" w:cs="Verdana"/>
          <w:kern w:val="1"/>
          <w:lang w:eastAsia="hi-IN" w:bidi="hi-IN"/>
        </w:rPr>
        <w:t>:</w:t>
      </w:r>
      <w:r>
        <w:rPr>
          <w:rFonts w:ascii="Verdana" w:eastAsia="Arial Unicode MS" w:hAnsi="Verdana" w:cs="Verdana"/>
          <w:kern w:val="1"/>
          <w:lang w:eastAsia="hi-IN" w:bidi="hi-IN"/>
        </w:rPr>
        <w:t>3</w:t>
      </w:r>
      <w:r w:rsidRPr="001C753F">
        <w:rPr>
          <w:rFonts w:ascii="Verdana" w:eastAsia="Arial Unicode MS" w:hAnsi="Verdana" w:cs="Verdana"/>
          <w:kern w:val="1"/>
          <w:lang w:eastAsia="hi-IN" w:bidi="hi-IN"/>
        </w:rPr>
        <w:t>0</w:t>
      </w:r>
    </w:p>
    <w:p w:rsid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u w:val="single"/>
          <w:lang w:eastAsia="hi-IN" w:bidi="hi-IN"/>
        </w:rPr>
      </w:pP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u w:val="single"/>
          <w:lang w:eastAsia="hi-IN" w:bidi="hi-IN"/>
        </w:rPr>
      </w:pPr>
      <w:r w:rsidRPr="001C753F">
        <w:rPr>
          <w:rFonts w:ascii="Verdana" w:eastAsia="Arial Unicode MS" w:hAnsi="Verdana" w:cs="Verdana"/>
          <w:i/>
          <w:kern w:val="1"/>
          <w:sz w:val="20"/>
          <w:szCs w:val="20"/>
          <w:u w:val="single"/>
          <w:lang w:eastAsia="hi-IN" w:bidi="hi-IN"/>
        </w:rPr>
        <w:t>Uwaga:</w:t>
      </w: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lang w:eastAsia="hi-IN" w:bidi="hi-IN"/>
        </w:rPr>
      </w:pPr>
      <w:r w:rsidRPr="001C753F">
        <w:rPr>
          <w:rFonts w:ascii="Verdana" w:eastAsia="Arial Unicode MS" w:hAnsi="Verdana" w:cs="Verdana"/>
          <w:i/>
          <w:kern w:val="1"/>
          <w:sz w:val="20"/>
          <w:szCs w:val="20"/>
          <w:u w:val="single"/>
          <w:lang w:eastAsia="hi-IN" w:bidi="hi-IN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lang w:eastAsia="hi-IN" w:bidi="hi-IN"/>
        </w:rPr>
      </w:pP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lang w:eastAsia="hi-IN" w:bidi="hi-IN"/>
        </w:rPr>
      </w:pPr>
      <w:r w:rsidRPr="001C753F">
        <w:rPr>
          <w:rFonts w:ascii="Verdana" w:eastAsia="Arial Unicode MS" w:hAnsi="Verdana" w:cs="Verdana"/>
          <w:i/>
          <w:kern w:val="1"/>
          <w:sz w:val="20"/>
          <w:szCs w:val="20"/>
          <w:lang w:eastAsia="hi-IN" w:bidi="hi-IN"/>
        </w:rPr>
        <w:t xml:space="preserve">Całość dyskusji oraz poruszane problemy – nagrane zostają na dyktafon i przechowywane w Biurze Rady, natomiast wersja z obrazem i dźwiękiem – pod adresem: </w:t>
      </w: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lang w:eastAsia="hi-IN" w:bidi="hi-IN"/>
        </w:rPr>
      </w:pPr>
    </w:p>
    <w:p w:rsidR="001C753F" w:rsidRPr="001C753F" w:rsidRDefault="001C753F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i/>
          <w:kern w:val="1"/>
          <w:sz w:val="20"/>
          <w:szCs w:val="20"/>
          <w:lang w:eastAsia="hi-IN" w:bidi="hi-IN"/>
        </w:rPr>
      </w:pPr>
    </w:p>
    <w:p w:rsidR="001C753F" w:rsidRDefault="00F616F1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  <w:hyperlink r:id="rId8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https://www.youtube.com/watch?v=CgFx2SKPato</w:t>
        </w:r>
      </w:hyperlink>
      <w:r w:rsidR="001C753F"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  <w:br/>
      </w:r>
      <w:hyperlink r:id="rId9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https://www.youtube.com/watch?v=4cT7LxI6dpw</w:t>
        </w:r>
      </w:hyperlink>
      <w:r w:rsidR="001C753F"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  <w:br/>
      </w:r>
      <w:hyperlink r:id="rId10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https://www.youtube.com/watch?v=u97DRMfYSIw</w:t>
        </w:r>
      </w:hyperlink>
      <w:r w:rsidR="001C753F"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  <w:br/>
      </w:r>
      <w:hyperlink r:id="rId11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https://www.youtube.com/watch?v=stziv21iwKQ</w:t>
        </w:r>
      </w:hyperlink>
      <w:r w:rsidR="001C753F"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  <w:br/>
      </w:r>
      <w:hyperlink r:id="rId12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https://www.youtube.com/watch?v=-fADfhRlDhA</w:t>
        </w:r>
      </w:hyperlink>
    </w:p>
    <w:p w:rsidR="001C753F" w:rsidRDefault="00F616F1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  <w:hyperlink r:id="rId13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https://www.youtube.com/watch?v=tV05pkUktFY</w:t>
        </w:r>
      </w:hyperlink>
    </w:p>
    <w:p w:rsidR="001C753F" w:rsidRDefault="00F616F1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  <w:hyperlink r:id="rId14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https://www.youtube.com/watch?v=YiZ-J6XthnU</w:t>
        </w:r>
      </w:hyperlink>
    </w:p>
    <w:p w:rsidR="001C753F" w:rsidRDefault="00F616F1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  <w:hyperlink r:id="rId15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https://www.youtube.com/watch?v=ccdpgB83oi8</w:t>
        </w:r>
      </w:hyperlink>
      <w:r w:rsidR="001C753F"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  <w:br/>
      </w:r>
      <w:hyperlink r:id="rId16" w:history="1">
        <w:r w:rsidR="001C753F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https://www.youtube.com/watch?v=vlQ51q3Kdgo</w:t>
        </w:r>
      </w:hyperlink>
      <w:r w:rsidR="001C753F"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  <w:br/>
      </w:r>
      <w:hyperlink r:id="rId17" w:history="1">
        <w:r w:rsidR="00D673EA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https://www.youtube.com/watch?v=4Goy9ybFj1Y</w:t>
        </w:r>
      </w:hyperlink>
    </w:p>
    <w:p w:rsidR="00D673EA" w:rsidRDefault="00F616F1" w:rsidP="001C753F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  <w:hyperlink r:id="rId18" w:history="1">
        <w:r w:rsidR="00D673EA" w:rsidRPr="006A3F90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https://www.youtube.com/watch?v=1aHSg4prWHo</w:t>
        </w:r>
      </w:hyperlink>
    </w:p>
    <w:p w:rsidR="001C753F" w:rsidRDefault="00F616F1" w:rsidP="00DB4631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  <w:hyperlink r:id="rId19" w:history="1">
        <w:r w:rsidR="00DB4631" w:rsidRPr="00CF3DDA">
          <w:rPr>
            <w:rStyle w:val="Hipercze"/>
            <w:rFonts w:ascii="Verdana" w:eastAsia="Arial Unicode MS" w:hAnsi="Verdana" w:cs="Verdana"/>
            <w:kern w:val="1"/>
            <w:sz w:val="20"/>
            <w:szCs w:val="20"/>
            <w:lang w:eastAsia="hi-IN" w:bidi="hi-IN"/>
          </w:rPr>
          <w:t>https://www.youtube.com/watch?v=FnrlwON8io</w:t>
        </w:r>
      </w:hyperlink>
    </w:p>
    <w:p w:rsidR="00DB4631" w:rsidRPr="00DB4631" w:rsidRDefault="00DB4631" w:rsidP="00DB4631">
      <w:pPr>
        <w:widowControl w:val="0"/>
        <w:suppressAutoHyphens/>
        <w:spacing w:after="0" w:line="200" w:lineRule="atLeast"/>
        <w:jc w:val="both"/>
        <w:rPr>
          <w:rFonts w:ascii="Verdana" w:eastAsia="Arial Unicode MS" w:hAnsi="Verdana" w:cs="Verdana"/>
          <w:kern w:val="1"/>
          <w:sz w:val="20"/>
          <w:szCs w:val="20"/>
          <w:u w:val="single"/>
          <w:lang w:eastAsia="hi-IN" w:bidi="hi-IN"/>
        </w:rPr>
      </w:pP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1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Rady Miejskiej w Szczawnie-Zdroju otworzył X sesję Rady Miejskiej</w:t>
      </w:r>
      <w:r w:rsidR="00FF4E1C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 xml:space="preserve">w Szczawnie- Zdroju oraz powitał Radnych, zaproszonych gości (Dra Jerzego Tutaja, Burmistrza- Pana Marka Fedoruka, Zastępcę Burmistrza </w:t>
      </w:r>
      <w:r w:rsidR="00D673EA" w:rsidRPr="00D673EA">
        <w:rPr>
          <w:rFonts w:ascii="Verdana" w:hAnsi="Verdana"/>
          <w:sz w:val="22"/>
          <w:szCs w:val="22"/>
        </w:rPr>
        <w:t>-</w:t>
      </w:r>
      <w:r w:rsidRPr="00D673EA">
        <w:rPr>
          <w:rFonts w:ascii="Verdana" w:hAnsi="Verdana"/>
          <w:sz w:val="22"/>
          <w:szCs w:val="22"/>
        </w:rPr>
        <w:t xml:space="preserve"> Pana Łukasza Kurjatę, kierowników oraz pracowników Urzędu) a także mieszkańców Szczawna- Zdroju.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Przewodniczący Rady Miejskiej poinformował, że zawiadomienie o sesji zostało dostarczone zgodnie ze Statutem Uzdrowiskowej Gminy Szczawno- Zdrój czyli 10 dni przed sesją.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W związku z powyższym posiedzenie w dniu 14 czerwca br. jest prawomocne.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Na podstawie listy obecności ustalono, że na stan 15 Radnych - 15 Radnych było obecnych. </w:t>
      </w:r>
    </w:p>
    <w:p w:rsidR="00DB4631" w:rsidRDefault="00DB4631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DB4631" w:rsidRDefault="00DB4631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lastRenderedPageBreak/>
        <w:t>Ad. 2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Porządek obrad został przyjęty bez głosowania (w związku z faktem, iż nikt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z Radnych nie złożył wniosku o zmianę porządku ww. obrad).</w:t>
      </w:r>
    </w:p>
    <w:p w:rsidR="00DB4631" w:rsidRDefault="00DB4631" w:rsidP="00DB4631">
      <w:pPr>
        <w:pStyle w:val="NormalnyWeb"/>
        <w:spacing w:before="0" w:beforeAutospacing="0" w:after="0" w:line="240" w:lineRule="auto"/>
        <w:rPr>
          <w:rFonts w:ascii="Verdana" w:hAnsi="Verdana"/>
          <w:sz w:val="20"/>
          <w:szCs w:val="20"/>
          <w:u w:val="single"/>
        </w:rPr>
      </w:pPr>
    </w:p>
    <w:p w:rsidR="00DB4631" w:rsidRPr="00D673EA" w:rsidRDefault="00DB4631" w:rsidP="00DB4631">
      <w:pPr>
        <w:pStyle w:val="NormalnyWeb"/>
        <w:spacing w:before="0" w:beforeAutospacing="0" w:after="0" w:line="240" w:lineRule="auto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  <w:u w:val="single"/>
        </w:rPr>
        <w:t>Porządek obrad: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1. Otwarcie sesji.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2. Przyjęcie porządku obrad.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3. Rozpatrzenie Raportu o Uzdrowiskowej Gminie Miejskiej w Szczawnie-Zdroju.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4. Podj</w:t>
      </w:r>
      <w:r>
        <w:rPr>
          <w:rFonts w:ascii="Verdana" w:hAnsi="Verdana"/>
          <w:sz w:val="20"/>
          <w:szCs w:val="20"/>
        </w:rPr>
        <w:t>ę</w:t>
      </w:r>
      <w:r w:rsidRPr="00D673EA">
        <w:rPr>
          <w:rFonts w:ascii="Verdana" w:hAnsi="Verdana"/>
          <w:sz w:val="20"/>
          <w:szCs w:val="20"/>
        </w:rPr>
        <w:t>cie uchwały w sprawie udzielenia Burmistrzowi Szczawna-Zdroju wotum zaufania.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5. Podjęcie uchwały w sprawie rozpatrzenia i zatwierdzenia sprawozdania finansowego, sprawozdania z wykonania budżetu Gminy Szczawno-Zdrój za rok 2018 oraz o stanie mienia komunalnego.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6. Podjęcie uchwały w sprawie udzielenia Burmistrzowi Szczawna-Zdroju absolutorium</w:t>
      </w:r>
      <w:r w:rsidRPr="00D673EA">
        <w:rPr>
          <w:rFonts w:ascii="Verdana" w:hAnsi="Verdana"/>
          <w:sz w:val="20"/>
          <w:szCs w:val="20"/>
        </w:rPr>
        <w:br/>
        <w:t>z wykonania budżetu Gminy za 2018 rok.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7. Przyjęcie protokołów z sesji Rady Miejskiej w dniu 19 kwietnia 2019 r. oraz z dnia</w:t>
      </w:r>
      <w:r w:rsidRPr="00D673EA">
        <w:rPr>
          <w:rFonts w:ascii="Verdana" w:hAnsi="Verdana"/>
          <w:sz w:val="20"/>
          <w:szCs w:val="20"/>
        </w:rPr>
        <w:br/>
        <w:t>24 maja 2019 r.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8. Przyj</w:t>
      </w:r>
      <w:r>
        <w:rPr>
          <w:rFonts w:ascii="Verdana" w:hAnsi="Verdana"/>
          <w:sz w:val="20"/>
          <w:szCs w:val="20"/>
        </w:rPr>
        <w:t>ę</w:t>
      </w:r>
      <w:r w:rsidRPr="00D673EA">
        <w:rPr>
          <w:rFonts w:ascii="Verdana" w:hAnsi="Verdana"/>
          <w:sz w:val="20"/>
          <w:szCs w:val="20"/>
        </w:rPr>
        <w:t>cie sprawozdań z pracy Stałych Komisji Rady.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9. Podjęcie uchwały w sprawie określenia wniosku o wypłatę zryczałtowanego dodatku energetycznego.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10. Podjęcie uchwały w sprawie zmian w budżecie gminy.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11. Podjęcie uchwały w sprawie zmiany uchwały Nr III/4/18 Rady Miejskiej w Szczawnie-Zdroju</w:t>
      </w:r>
      <w:r w:rsidR="000E4B6A">
        <w:rPr>
          <w:rFonts w:ascii="Verdana" w:hAnsi="Verdana"/>
          <w:sz w:val="20"/>
          <w:szCs w:val="20"/>
        </w:rPr>
        <w:t xml:space="preserve"> </w:t>
      </w:r>
      <w:r w:rsidRPr="00D673EA">
        <w:rPr>
          <w:rFonts w:ascii="Verdana" w:hAnsi="Verdana"/>
          <w:sz w:val="20"/>
          <w:szCs w:val="20"/>
        </w:rPr>
        <w:t>z dnia 11 grudnia 2018r. w sprawie ustalenia składów osobowych komisji Stałych Rady Miejskiej</w:t>
      </w:r>
      <w:r w:rsidR="000E4B6A">
        <w:rPr>
          <w:rFonts w:ascii="Verdana" w:hAnsi="Verdana"/>
          <w:sz w:val="20"/>
          <w:szCs w:val="20"/>
        </w:rPr>
        <w:t xml:space="preserve"> </w:t>
      </w:r>
      <w:r w:rsidRPr="00D673EA">
        <w:rPr>
          <w:rFonts w:ascii="Verdana" w:hAnsi="Verdana"/>
          <w:sz w:val="20"/>
          <w:szCs w:val="20"/>
        </w:rPr>
        <w:t>w Szczawnie-Zdroju.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12. Podjęcie uchwały w sprawie nadania ulicy w Szczawnie-Zdroju.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13.Podjęcie uchwały w sprawie ustalenia planu sieci publicznych szkół podstawowych prowadzonych przez Uzdrowiskową Gminę Miejską Szczawno – Zdrój oraz określenia granic obwodów publicznych szkół podstawowych prowadzonych przez Uzdrowiskową Gminę Miejską Szczawno- Zdrój od dnia 1 września 2019 roku,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14.Podjęcie uchwały w sprawie zmiany uchwały nr XXXIX/42/17 Rady Miejskiej</w:t>
      </w:r>
      <w:r w:rsidRPr="00D673EA">
        <w:rPr>
          <w:rFonts w:ascii="Verdana" w:hAnsi="Verdana"/>
          <w:sz w:val="20"/>
          <w:szCs w:val="20"/>
        </w:rPr>
        <w:br/>
        <w:t>w Szczawnie- Zdroju z dnia 21 sierpnia 2017r. w sprawie określenia zasad udzielania</w:t>
      </w:r>
      <w:r w:rsidRPr="00D673EA">
        <w:rPr>
          <w:rFonts w:ascii="Verdana" w:hAnsi="Verdana"/>
          <w:sz w:val="20"/>
          <w:szCs w:val="20"/>
        </w:rPr>
        <w:br/>
        <w:t>i rozmiaru obniżek tygodniowego obowiązkowego wymiaru godzin zajęć nauczycielom, którym powierzono stanowiska kierownicze w szkołach i przedszkolach dla których organem prowadzącym jest Gmina.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15. Wnioski Radnych i udzielanie na nie odpowiedzi.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16. Informacje i komunikaty.</w:t>
      </w:r>
    </w:p>
    <w:p w:rsidR="00DB4631" w:rsidRPr="00D673EA" w:rsidRDefault="00DB4631" w:rsidP="000E4B6A">
      <w:pPr>
        <w:pStyle w:val="NormalnyWeb"/>
        <w:spacing w:before="0" w:beforeAutospacing="0" w:after="0" w:line="240" w:lineRule="auto"/>
        <w:jc w:val="both"/>
        <w:rPr>
          <w:rFonts w:ascii="Verdana" w:hAnsi="Verdana"/>
          <w:sz w:val="20"/>
          <w:szCs w:val="20"/>
        </w:rPr>
      </w:pPr>
      <w:r w:rsidRPr="00D673EA">
        <w:rPr>
          <w:rFonts w:ascii="Verdana" w:hAnsi="Verdana"/>
          <w:sz w:val="20"/>
          <w:szCs w:val="20"/>
        </w:rPr>
        <w:t>17. Zamknięcie obrad.</w:t>
      </w:r>
    </w:p>
    <w:p w:rsidR="001C753F" w:rsidRPr="00D673EA" w:rsidRDefault="001C753F" w:rsidP="000E4B6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 xml:space="preserve">Ad. 3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Rozpatrzenie Raportu o Uzdrowiskowej Gminie Miejskiej w Szczawnie-Zdroju.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Pan Dr Jerzy Tutaj przedstawił Raport o stanie Uzdrowiskowej Gminy Miejskiej Szczawno-Zdrój.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Zostały omówione zagadnienia takie jak: ogólna charakterystyka gminy, środowisko przyrodnicze, demografia i mieszkalnictwo, gospodarka i rynek pracy, oświata i wychowanie, kultura i ochrona dziedzictwa narodowego, turystyka, sport i rekreacja, ochrona zdrowia, pomoc społeczna</w:t>
      </w:r>
      <w:r w:rsid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i bezpieczeństwo publiczne, transport i komunikacja, infrastruktura techniczna, współpraca wewnętrzna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zewnętrzna, planowanie przestrzenne, budżet w 2018 r., plany na 2019 r.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Następnie Przewodniczący Rady Miejskiej w Szczawnie-Zdroju zaprosił do debaty.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lastRenderedPageBreak/>
        <w:t>W pierwszej kolejności Pan Michał Broda poprosił o zabranie głosu Radnych Rady Miejskiej.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Radnego Pana Józefa Kaczanowskiego zainteresowała kwestia ubiegania się</w:t>
      </w:r>
      <w:r w:rsidR="000E4B6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o środki europejskie</w:t>
      </w:r>
      <w:r w:rsidR="00D673EA" w:rsidRP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ramach dofinansowania. Pan Dr Tutaj omówił tę formę wsparcia i wytłumaczył, iż wnioski</w:t>
      </w:r>
      <w:r w:rsidR="00D673EA" w:rsidRP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ramach dofinansowań z Unii Europejskiej przesyłane są elektronicznie, są także o wiele prostsze oraz krótsze.</w:t>
      </w:r>
      <w:r w:rsidR="00D673EA" w:rsidRP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Wiceprzewodnicząca Rady Miejskiej Pani Stanisława Tobis-Pańczyszyn zwróciła uwagę na fakt,</w:t>
      </w:r>
      <w:r w:rsidR="00DB4631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że edukacja w ramach dbania o czyste powietrze w Uzdrowiskowej Gminie Miejskiej Szczawno-Zdrój jest niezwykle istotna. Radna zainteresowała się także kwestią związaną z dbaniem o to, aby edukacja dzieci i młodzieży była na wysokim poziomie, zaczynając już od najmłodszych lat, istotną rolę odgrywają tutaj przedszkola.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Pan Dr Tutaj podał za przykład szkoły we Wrocławiu, które chcą osiągnąć jak najlepsze wyniki</w:t>
      </w:r>
      <w:r w:rsidR="00D673EA" w:rsidRP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nauce i zapraszają w związku z tym faktem „nauczycieli-potentatów” na tzw. szkolenia. Można zadbać także o takie rozwiązania dla szkół wałbrzyskich oraz szczawieńskich. Dr Jerzy Tutaj zauważył także, iż wyniki w nauce na Dolnym Śląsku są o wiele słabsze niż średnia w kraju.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Zastępca Burmistrza Pan Łukasz Kurjata poinformował, że trwają działania związane</w:t>
      </w:r>
      <w:r w:rsid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 xml:space="preserve">z nawiązaniem współpracy z Uniwersytetem Wrocławskim.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Rady Pan Michał Broda zauważył, że istotne dla przyszłości Szczawna-Zdroju są takie kwestie jak: demografia, jakość powietrza (tutaj Przewodniczący zwrócił uwagę na wymienialność piecy), turystyka.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zwrócił także uwagę na to, aby zadbać w równej mierze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o wszystkie części miasta Szczawno-Zdrój. Radny Pan Michał Broda poruszył także temat drogi S3 (do której konieczny jest „łącznik” od strony TESCO). Przewodniczący zwrócił także uwagę na przywrócenie linii kolejowej w Szczawnie-Zdroju.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Radny Adam Motyka zwrócił uwagę, że w Raporcie brak jest jasno określonych zasad współpracy pomiędzy miastem a uzdrowiskiem. Dr Tutaj wyjaśnił, że opracowany Raport jest tym „co zastaliśmy”, jest diagnozą i nie przewiduje powyższych stwierdzeń,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Radny Pan Adam Jennings zapytał o kwestię: jak wygląda poziom pozyskiwania środków unijnych przez miasto Szczawno-Zdrój. Dr Tutaj poinformował, że Szczawno-Zdrój należy do gmin, które osiągnęły największe ilości projektów i duże kwoty.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Wiceprzewodnicząca Rady Miejskiej w Szczawnie-Zdroju Pani Dorota Wołoszyn-Pusłowska zapytała Dr Tutaja czy zna interesujące sposoby namawiania mieszkańców do pozostawiania podatków w miastach, w których mieszkają. Dr Tutaj zwrócił uwagę na fakt, że faktycznie jest wiele osób, które nie rozliczają się z podatków w miastach, gdzie mieszkają, lecz podatek płacony jest w miastach skąd pochodzą.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lastRenderedPageBreak/>
        <w:t>Po dyskusji Radnych, Przewodniczący Rady zaprosił Mieszkańców Szczawna-Zdroju obecnych na sesji do wzięcia udziału w debacie na temat Raportu o Stanie Uzdrowiskowej Gminy Szczawno-Zdrój. W biurze Rady Miejskiej nikt nie złożył zgłoszenia do debaty nad Raportem Uzdrowiskowej Gminy Szczawno-Zdrój. Pomimo tego, Pan Michał Broda uznał, iż mimo to można zaprosić Mieszkańców Szczawna-Zdroju obecnych na sesji do wymiany swoich spostrzeżeń. Nikt jednak nie zabrał głosu. W związku z powyższym Przewodniczący zamknął debatę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zaproponował przejście do następnego punktu obrad tj. do podjęcia uchwały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sprawie udzielenia Burmistrzowi Szczawna-Zdroju wotum zaufania.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4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udzielenia Burmistrzowi Szczawna-Zdroju wotum zaufania.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Komisji Rewizyjnej Pan Tomasz Krupa przedstawił, iż komisja wydała pozytywną opinię w sprawie udzielenia absolutorium Burmistrzowi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Szczawnie-Zdroju.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Przewodnicząca Komisji Budżetowej i Gospodarki Mieniem Pani Agnieszka Pisarska przedstawiła także pozytywną opinię z wykonania budżetu za 2018 r.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Następnie Radni przystąpili do głosowania, jednomyślnie przejęli uchwałę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sprawie udzielenia Burmistrzowi Szczawna-Zdroju wotum zaufania.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15 Radnych zagłosowało za, przeciw – 0, wstrzymało się od głosu – 0.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 xml:space="preserve">Ad. 5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rozpatrzenia i zatwierdzenia sprawozdania finansowego, sprawozdania z wykonania budżetu Gminy Szczawno-Zdrój za rok 2018 oraz o stanie mienia komunalnego.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Komisji Rewizyjnej Pan Tomasz Krupa ponownie przedstawił, iż komisja wydała pozytywną opinię w sprawie udzieleniu absolutorium Burmistrzowi w Szczawnie-Zdroju.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Przewodnicząca Komisji Budżetowej i Gospodarki Mieniem Pani Agnieszka Pisarska również przedstawiła pozytywną opinię z wykonania budżetu za 2018 r.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color w:val="000000" w:themeColor="text1"/>
          <w:sz w:val="22"/>
          <w:szCs w:val="22"/>
        </w:rPr>
      </w:pPr>
      <w:r w:rsidRPr="00D673EA">
        <w:rPr>
          <w:rFonts w:ascii="Verdana" w:hAnsi="Verdana"/>
          <w:color w:val="000000" w:themeColor="text1"/>
          <w:sz w:val="22"/>
          <w:szCs w:val="22"/>
        </w:rPr>
        <w:t>Pani Skarbnik zabrała głos także i poinformowała, że rok 2018 został zamknięty nadwyżką budżetową</w:t>
      </w:r>
      <w:r w:rsidR="00D673EA" w:rsidRPr="00D673EA">
        <w:rPr>
          <w:rFonts w:ascii="Verdana" w:hAnsi="Verdana"/>
          <w:color w:val="000000" w:themeColor="text1"/>
          <w:sz w:val="22"/>
          <w:szCs w:val="22"/>
        </w:rPr>
        <w:t>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jednomyślnie, aby przyjąć uchwałę w sprawie rozpatrzenia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zatwierdzenia sprawozdania finansowego, sprawozdania z wykonania budżetu Gminy Szczawno-Zdrój za rok 2018 oraz o stanie mienia komunalnego.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15 Radnych zagłosowało za, przeciw – 0, wstrzymało się od głosu – 0. </w:t>
      </w:r>
    </w:p>
    <w:p w:rsidR="00FF4E1C" w:rsidRDefault="00FF4E1C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lastRenderedPageBreak/>
        <w:t>Ad. 6</w:t>
      </w:r>
      <w:r w:rsidRPr="00D673EA">
        <w:rPr>
          <w:rFonts w:ascii="Verdana" w:hAnsi="Verdana"/>
          <w:sz w:val="22"/>
          <w:szCs w:val="22"/>
        </w:rPr>
        <w:t xml:space="preserve">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udzielenia Burmistrzowi Szczawna-Zdroju absolutorium z wykonania budżetu Gminy za 2018 rok.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Komisji Rewizyjnej Pan Tomasz Krupa przedstawił, iż komisja wydała pozytywną opinię w sprawie udzielenia absolutorium Burmistrzowi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Szczawnie-Zdroju.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Przewodnicząca Komisji Budżetowej i Gospodarki Mieniem Pani Agnieszka Pisarska przedstawiła także pozytywną opinię z wykonania budżetu za 2018 r.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jednomyślnie, aby przyjąć uchwałę w sprawie udzielenia Burmistrzowi Szczawna-Zdroju absolutorium z wykonania budżetu Gminy za 2018 rok.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15 Radnych zagłosowało za, przeciw – 0, wstrzymało się od głosu – 0. 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Ad.7</w:t>
      </w:r>
    </w:p>
    <w:p w:rsidR="000E4B6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b/>
          <w:bCs/>
          <w:color w:val="FFFFFF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Przyjęcie protokołów z sesji Rady Miejskiej w dniu 19 kwietnia 2019 r. oraz z dnia</w:t>
      </w:r>
      <w:r w:rsidRPr="00D673EA">
        <w:rPr>
          <w:rFonts w:ascii="Verdana" w:hAnsi="Verdana"/>
          <w:sz w:val="22"/>
          <w:szCs w:val="22"/>
        </w:rPr>
        <w:br/>
        <w:t>24 maja 2019 r.</w:t>
      </w:r>
      <w:r w:rsidRPr="00D673EA">
        <w:rPr>
          <w:rFonts w:ascii="Verdana" w:hAnsi="Verdana"/>
          <w:b/>
          <w:bCs/>
          <w:color w:val="FFFFFF"/>
          <w:sz w:val="22"/>
          <w:szCs w:val="22"/>
        </w:rPr>
        <w:t xml:space="preserve"> </w:t>
      </w:r>
    </w:p>
    <w:p w:rsidR="000E4B6A" w:rsidRDefault="000E4B6A" w:rsidP="000E4B6A">
      <w:pPr>
        <w:rPr>
          <w:rFonts w:ascii="Verdana" w:hAnsi="Verdana"/>
        </w:rPr>
      </w:pPr>
    </w:p>
    <w:p w:rsidR="000E4B6A" w:rsidRDefault="000E4B6A" w:rsidP="000E4B6A">
      <w:pPr>
        <w:spacing w:after="0" w:line="240" w:lineRule="auto"/>
        <w:jc w:val="both"/>
        <w:rPr>
          <w:rFonts w:ascii="Verdana" w:hAnsi="Verdana"/>
        </w:rPr>
      </w:pPr>
      <w:r w:rsidRPr="000E4B6A">
        <w:rPr>
          <w:rFonts w:ascii="Verdana" w:hAnsi="Verdana"/>
        </w:rPr>
        <w:t>Przewodniczący zapytał: „ Czy są jakieś uwagi do protokołów?”</w:t>
      </w:r>
    </w:p>
    <w:p w:rsidR="000E4B6A" w:rsidRDefault="000E4B6A" w:rsidP="00ED6F1B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br/>
      </w:r>
      <w:r w:rsidRPr="000E4B6A">
        <w:rPr>
          <w:rFonts w:ascii="Verdana" w:hAnsi="Verdana"/>
        </w:rPr>
        <w:t>Radny Pan Adam Jennings zgłosił, że są uwagi i powiedział m. in., że cyt. „Przyjęcie tak zredagowanego protokołu z dnia 19 kwietnia 2019 r. w pkt 4 jest rażącym naruszeniem prawa</w:t>
      </w:r>
      <w:r w:rsidR="00ED6F1B">
        <w:rPr>
          <w:rFonts w:ascii="Verdana" w:hAnsi="Verdana"/>
        </w:rPr>
        <w:t xml:space="preserve"> </w:t>
      </w:r>
      <w:r w:rsidRPr="000E4B6A">
        <w:rPr>
          <w:rFonts w:ascii="Verdana" w:hAnsi="Verdana"/>
        </w:rPr>
        <w:t xml:space="preserve">- prawa do swobodnego wypowiadania się Radnego podczas sesji, każdego Radnego, bez względu po której opcji politycznej On stoi”. </w:t>
      </w:r>
      <w:r>
        <w:rPr>
          <w:rFonts w:ascii="Verdana" w:hAnsi="Verdana"/>
        </w:rPr>
        <w:br/>
      </w:r>
      <w:r w:rsidRPr="000E4B6A">
        <w:rPr>
          <w:rFonts w:ascii="Verdana" w:hAnsi="Verdana"/>
        </w:rPr>
        <w:t>Następnie Radny Pan Jennings przedstawił podstawę prawną tj. wyrok Sądu Administracyjnego w Szczecinie z dnia 15 marca 2018 r. sygnatura akt II SA Szczecin, również orzecznictwo w tej sprawie. Pan Jennings powiedział, że zapisy w protokole dotyczące</w:t>
      </w:r>
      <w:r>
        <w:rPr>
          <w:rFonts w:ascii="Verdana" w:hAnsi="Verdana"/>
        </w:rPr>
        <w:t xml:space="preserve"> </w:t>
      </w:r>
      <w:r w:rsidRPr="000E4B6A">
        <w:rPr>
          <w:rFonts w:ascii="Verdana" w:hAnsi="Verdana"/>
        </w:rPr>
        <w:t>braku subordynacji są absolutnie nie do zaakceptowania. Ponadto Pan Jennings wytłumaczył, że wypowiedzi jakie padły na sesji w dniu</w:t>
      </w:r>
      <w:r>
        <w:rPr>
          <w:rFonts w:ascii="Verdana" w:hAnsi="Verdana"/>
        </w:rPr>
        <w:br/>
      </w:r>
      <w:r w:rsidRPr="000E4B6A">
        <w:rPr>
          <w:rFonts w:ascii="Verdana" w:hAnsi="Verdana"/>
        </w:rPr>
        <w:t>19 kwietnia 2019 r. były wypowiedziami dotyczącymi Szczawna-Zdroju, dyktowanymi mieszkańcami Szczawna-Zdroju, którym zależy na dobru miasta. Pan Jennings powiedział także, iż wypowiedzi te dotyczyły ruchu samochodów ciężarowych.</w:t>
      </w:r>
      <w:r>
        <w:rPr>
          <w:rFonts w:ascii="Verdana" w:hAnsi="Verdana"/>
        </w:rPr>
        <w:t xml:space="preserve"> </w:t>
      </w:r>
      <w:r w:rsidRPr="000E4B6A">
        <w:rPr>
          <w:rFonts w:ascii="Verdana" w:hAnsi="Verdana"/>
        </w:rPr>
        <w:t>W dyskusji także wziął udział Pan Józef Kaczanowski - powiedział, że nie podoba mu się stwierdzenie zawarte w protokole „niesubordynacja”, a także powiedział, iż Pan Adam Jennings i Pan Zenon Dec wypowiedzieli się dla dobra miasta- Pan Adam Jennings w sprawie ruchu tirów, Pan Zenon Dec</w:t>
      </w:r>
      <w:r>
        <w:rPr>
          <w:rFonts w:ascii="Verdana" w:hAnsi="Verdana"/>
        </w:rPr>
        <w:t xml:space="preserve"> </w:t>
      </w:r>
      <w:r w:rsidRPr="000E4B6A">
        <w:rPr>
          <w:rFonts w:ascii="Verdana" w:hAnsi="Verdana"/>
        </w:rPr>
        <w:t xml:space="preserve">w sprawie znaku drogowego dotyczącego zakazu wjazdu tirów na teren Szczawna-Zdroju. </w:t>
      </w:r>
    </w:p>
    <w:p w:rsidR="00ED6F1B" w:rsidRDefault="00ED6F1B" w:rsidP="00ED6F1B">
      <w:pPr>
        <w:spacing w:after="0" w:line="240" w:lineRule="auto"/>
        <w:jc w:val="both"/>
        <w:rPr>
          <w:rFonts w:ascii="Verdana" w:hAnsi="Verdana"/>
        </w:rPr>
      </w:pPr>
    </w:p>
    <w:p w:rsidR="00ED6F1B" w:rsidRDefault="002A219A" w:rsidP="00ED6F1B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M</w:t>
      </w:r>
      <w:r w:rsidR="00ED6F1B">
        <w:rPr>
          <w:rFonts w:ascii="Verdana" w:hAnsi="Verdana"/>
        </w:rPr>
        <w:t>iędzy Radnymi wywiązała się dyskusja nad głosowaniem o przyjęciu protokołu.</w:t>
      </w:r>
    </w:p>
    <w:p w:rsidR="002A219A" w:rsidRDefault="002A219A" w:rsidP="00ED6F1B">
      <w:pPr>
        <w:spacing w:after="0" w:line="240" w:lineRule="auto"/>
        <w:jc w:val="both"/>
        <w:rPr>
          <w:rFonts w:ascii="Verdana" w:hAnsi="Verdana"/>
        </w:rPr>
      </w:pPr>
    </w:p>
    <w:p w:rsidR="002A219A" w:rsidRDefault="002A219A" w:rsidP="00ED6F1B">
      <w:pPr>
        <w:spacing w:after="0" w:line="240" w:lineRule="auto"/>
        <w:jc w:val="both"/>
        <w:rPr>
          <w:rFonts w:ascii="Verdana" w:hAnsi="Verdana"/>
        </w:rPr>
      </w:pPr>
    </w:p>
    <w:p w:rsidR="00ED6F1B" w:rsidRDefault="00ED6F1B" w:rsidP="00ED6F1B">
      <w:pPr>
        <w:spacing w:after="0" w:line="240" w:lineRule="auto"/>
        <w:jc w:val="both"/>
        <w:rPr>
          <w:rFonts w:ascii="Verdana" w:hAnsi="Verdana"/>
        </w:rPr>
      </w:pPr>
    </w:p>
    <w:p w:rsidR="001C753F" w:rsidRPr="00D673EA" w:rsidRDefault="002A219A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Następnie </w:t>
      </w:r>
      <w:r w:rsidR="001C753F" w:rsidRPr="00D673EA">
        <w:rPr>
          <w:rFonts w:ascii="Verdana" w:hAnsi="Verdana"/>
          <w:sz w:val="22"/>
          <w:szCs w:val="22"/>
        </w:rPr>
        <w:t>Radny Pan Adam Jennings wnióśł „wniosek o usunięcie zapisów</w:t>
      </w:r>
      <w:r>
        <w:rPr>
          <w:rFonts w:ascii="Verdana" w:hAnsi="Verdana"/>
          <w:sz w:val="22"/>
          <w:szCs w:val="22"/>
        </w:rPr>
        <w:br/>
      </w:r>
      <w:r w:rsidR="001C753F" w:rsidRPr="00D673EA">
        <w:rPr>
          <w:rFonts w:ascii="Verdana" w:hAnsi="Verdana"/>
          <w:sz w:val="22"/>
          <w:szCs w:val="22"/>
        </w:rPr>
        <w:t>o niesubordynacji i niewłaściwym zachowaniu Radnego Pana A. Jenningsa</w:t>
      </w:r>
      <w:r w:rsidR="00C76F33">
        <w:rPr>
          <w:rFonts w:ascii="Verdana" w:hAnsi="Verdana"/>
          <w:sz w:val="22"/>
          <w:szCs w:val="22"/>
        </w:rPr>
        <w:br/>
      </w:r>
      <w:r w:rsidR="001C753F" w:rsidRPr="00D673EA">
        <w:rPr>
          <w:rFonts w:ascii="Verdana" w:hAnsi="Verdana"/>
          <w:sz w:val="22"/>
          <w:szCs w:val="22"/>
        </w:rPr>
        <w:t>i Radnego Pana Z. Deca”.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następująco w sprawie ww. wniosku: za: 5, przeciw 10, wstrzymało się od</w:t>
      </w:r>
      <w:r w:rsidR="00DB4631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głosu – 0.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Następnie Radni rozpoczęli głosowanie w sprawie przyjęcia protokołu z sesji z dnia 19 kwietnia 2019 r.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następująco: 11 za, przeciw – 2, wstrzymało się od głosu – 1, głosy nieoddane: 1.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Przystąpiono także do głosowania za przyjęciem protokołu z sesji z dnia 24 maja 2019 r. 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następująco: 11 za, przeciw – 1, wstrzymało się od głosu – 3.</w:t>
      </w:r>
    </w:p>
    <w:p w:rsidR="00DB4631" w:rsidRDefault="00DB4631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Ad.8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Przyjęcie sprawozdań z pracy Stałych Komisji Rady.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Przewodnicząca Komisji Budżetowej i Gospodarki Mieniem przedstawiła sprawozdanie z pracy Komisji.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w sprawie przyjęcia sprawozdania z pracy Komisji Budżetowej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Gospodarki Mieniem następująco: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13 Radnych zagłosowało za, przeciw – 0 wstrzymało się od głosu – 2. 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Przewodnicząca Komisji Oświaty, Kultury i Sportu przedstawiła sprawozdanie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z pracy Komisji.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w sprawie przyjęcia sprawozdania z pracy Komisji Oświaty, Kultury i Sportu.</w:t>
      </w:r>
    </w:p>
    <w:p w:rsidR="001C753F" w:rsidRPr="00D673EA" w:rsidRDefault="001C753F" w:rsidP="00D673EA">
      <w:pPr>
        <w:pStyle w:val="NormalnyWeb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14 Radnych zagłosowało za, przeciw – 0, wstrzymało się od głosu – 0, głosy nieoddane – 0.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Przewodnicząca Komisji Spraw Obywatelskich przedstawiła sprawozdanie z pracy Komisji.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w sprawie przyjęcia sprawozdania z pracy Komisji Spraw Komisji Spraw Obywatelskich następująco: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13 Radnych zagłosowało za, przeciw – 0, wstrzymało się od głosu – 2.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Komisji Rewizyjnej przedstawił sprawozdanie z pracy Komisji.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lastRenderedPageBreak/>
        <w:t>Radni zagłosowali w sprawie przyjęcia sprawozdania z pracy Komisji Rewizyjnej następująco: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14 Radnych zagłosowało za, przeciw – 0, wstrzymało się od głosu – 1.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9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określenia wniosku o wypłatę zryczałtowanego dodatku energetycznego.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Projekt uchwały omówiła Pani Anna Tumas Kierownik Ośrodka Pomocy Społecznej. Ośrodek wypłaca także dodatki energetyczne, możliwe to będzie po po przyjęciu ww. uchwały.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jednomyślnie, aby przyjąć uchwałę w sprawie określenia wniosku o wypłatę zryczałtowanego dodatku energetycznego.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15 Radnych zagłosowało za, przeciw – 0, wstrzymało się od głosu – 0.</w:t>
      </w:r>
    </w:p>
    <w:p w:rsidR="00DB4631" w:rsidRDefault="00DB4631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10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zmian w budżecie gminy na rok 2019.</w:t>
      </w:r>
    </w:p>
    <w:p w:rsidR="00DB4631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Projekt uchwały omówiła Pani Bogumiła Wojtczuk Skarbnik Miasta - projekt uchwały przewiduje zwiększenie planu dochodów i planu wydatków budżetu gminy na rok 2019 o kwotę 55.000,00 zł</w:t>
      </w:r>
      <w:r w:rsidR="00DB4631">
        <w:rPr>
          <w:rFonts w:ascii="Verdana" w:hAnsi="Verdana"/>
          <w:sz w:val="22"/>
          <w:szCs w:val="22"/>
        </w:rPr>
        <w:t>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jednomyślnie, aby przyjąć uchwałę w sprawie zmian w budżecie gminy na rok 2019.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15 Radnych zagłosowało za, przeciw – 0, wstrzymało się od głosu – 0.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11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zmiany uchwały Nr III/4/18 Rady Miejskiej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Szczawnie-Zdroju z dnia 11 grudnia 2018r. w sprawie ustalenia składów osobowych komisji Stałych Rady Miejskiej</w:t>
      </w:r>
      <w:r w:rsid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Szczawnie-Zdroju (uzupełnienie składu Komisji Skarg, Wniosków i Petycji o nowego członka).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Członkiem Komisji Skarg, Wniosków i Petycji została Pani Urszula Wójcik.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za przyjęciem uchwały w sprawie zmiany uchwały Nr III/4/18 Rady Miejskiej</w:t>
      </w:r>
      <w:r w:rsid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Szczawnie-Zdroju z dnia 11 grudnia 2018r. w sprawie ustalenia składów osobowych komisji Stałych Rady Miejskiej w Szczawnie-Zdroju</w:t>
      </w:r>
      <w:r w:rsid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następująco: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14 Radnych zagłosowało za, przeciw – 0, wstrzymało się od głosu – 1.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12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lastRenderedPageBreak/>
        <w:t>Podjęcie uchwały w sprawie nadania nazwy ulicy w Szczawnie-Zdroju.</w:t>
      </w:r>
    </w:p>
    <w:p w:rsidR="001C753F" w:rsidRPr="00D673EA" w:rsidRDefault="00D673EA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</w:t>
      </w:r>
      <w:r w:rsidR="001C753F" w:rsidRPr="00D673EA">
        <w:rPr>
          <w:rFonts w:ascii="Verdana" w:hAnsi="Verdana"/>
          <w:sz w:val="22"/>
          <w:szCs w:val="22"/>
        </w:rPr>
        <w:t>urmistrz Szczawna-Zdroju wniósł poprawkę do projektu. Z uwagi na to, że nazwa firmy brzmi: John Cotton Europe, proponuje się przyjąć nazwę ulicy o pełnym brzmieniu tj. „John Cotton Europe”. Ww. firma będzie największą firmą, która będzie funkcjonowała na terenie Szczawna-Zdroju.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Radna Pani Stanisława Tobis-Pańczyszyn zgłosiła wniosek: „przesunięcie głosowania o podjęciu uchwały w sprawie nadania ulicy w Szczawnie-Zdroju.</w:t>
      </w:r>
      <w:r w:rsidR="00DB4631">
        <w:rPr>
          <w:rFonts w:ascii="Verdana" w:hAnsi="Verdana"/>
          <w:sz w:val="22"/>
          <w:szCs w:val="22"/>
        </w:rPr>
        <w:t>”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w sprawie przyjęcia ww. wniosku następująco:</w:t>
      </w:r>
    </w:p>
    <w:p w:rsidR="001C753F" w:rsidRPr="00D673EA" w:rsidRDefault="001C753F" w:rsidP="00D673EA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11 Radnych zagłosowało za, przeciw – 2, wstrzymało się od głosu – 2.</w:t>
      </w:r>
    </w:p>
    <w:p w:rsidR="001C753F" w:rsidRPr="00D673EA" w:rsidRDefault="001C753F" w:rsidP="001C753F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Ad.13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ustalenia planu sieci publicznych szkół podstawowych prowadzonych przez Uzdrowiskową Gminę Miejską Szczawno – Zdrój oraz określenia granic obwodów publicznych szkół podstawowych prowadzonych przez Uzdrowiskową Gminę Miejską Szczawno- Zdrój od dnia 1 września 2019 roku.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Burmistrz poinformował, że od 1 września 2019 r. przestają istnieć gimnazja,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związku z tym zmienia się też nazwa: Miejska Szkoła Podstawowa</w:t>
      </w:r>
      <w:r w:rsidR="00DB4631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Szczawnie-Zdroju.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jednogłośnie w sprawie przyjęcia uchwały dotyczącej ustalenia planu sieci publicznych szkół podstawowych prowadzonych przez Uzdrowiskową Gminę Miejską Szczawno – Zdrój oraz określenia granic obwodów publicznych szkół podstawowych prowadzonych przez Uzdrowiskową Gminę Miejską Szczawno- Zdrój od dnia 1 września 2019 roku, następująco: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15 Radnych zagłosowało za, przeciw – 0, wstrzymało się od głosu – 0.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Ad.14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Podjęcie uchwały w sprawie zmiany uchwały nr XXXIX/42/17 Rady Miejskiej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Szczawnie- Zdroju z dnia 21 sierpnia 2017r. w sprawie określenia zasad udzielania i rozmiaru obniżek tygodniowego obowiązkowego wymiaru godzin zajęć nauczycielom, którym powierzono stanowiska kierownicze w szkołach</w:t>
      </w:r>
      <w:r w:rsidR="00D673EA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przedszkolach dla których organem prowadzącym jest Gmina.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Radni zagłosowali jednomyślnie, aby została przyjęta uchwała w sprawie zmiany uchwały</w:t>
      </w:r>
      <w:r w:rsidR="00DB4631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nr XXXIX/42/17 Rady Miejskiej w Szczawnie- Zdroju z dnia 21 sierpnia 2017r.</w:t>
      </w:r>
      <w:r w:rsidR="00DB4631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sprawie określenia zasad udzielania i rozmiaru obniżek tygodniowego obowiązkowego wymiaru godzin zajęć nauczycielom, którym powierzono stanowiska kierownicze w szkołach i przedszkolach dla których organem prowadzącym jest Gmina.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15 Radnych zagłosowało za, przeciw – 0, wstrzymało się od głosu – 0.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Ad.15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lastRenderedPageBreak/>
        <w:t>Wnioski Radnych i udzielanie na nie odpowiedzi.</w:t>
      </w:r>
    </w:p>
    <w:p w:rsidR="001C753F" w:rsidRPr="00D673EA" w:rsidRDefault="001C753F" w:rsidP="00DB4631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Radny Pan Adam Motyka zainteresował się kwestią OSIR-u i zadał pytanie czy jest już przygotowana analiza i jakie będą skutki finansowe?</w:t>
      </w:r>
    </w:p>
    <w:p w:rsidR="001C753F" w:rsidRPr="00D673EA" w:rsidRDefault="001C753F" w:rsidP="00DB4631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Burmistrz Pan Marek Fedoruk odpowiedział, że analiza finansowa jest</w:t>
      </w:r>
      <w:r w:rsidR="00B81C37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w trakcie przygotowywania i jest już prawie skończona.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Następnie Radny Pan Adam Motyka poruszył kwestię koszenia trawy na terenie Szczawna-Zdroju, zauważył, że pracownicy firmy CEROMA nie nadążają z koszeniem traw. Zgłosił także, iż nie została skoszona trawa np. przy ul. Bohaterów Warszawy, Klonowej,</w:t>
      </w:r>
      <w:r w:rsidR="00D673EA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Słowiańskiej.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Radna Pani Stanisława Tobis-Pańczyszyn poparła w ww. kwestii Radnego Pana Motykę,</w:t>
      </w:r>
      <w:r w:rsidR="00D673EA" w:rsidRPr="00D1117E">
        <w:rPr>
          <w:rFonts w:ascii="Verdana" w:hAnsi="Verdana"/>
          <w:sz w:val="22"/>
          <w:szCs w:val="22"/>
        </w:rPr>
        <w:t xml:space="preserve"> </w:t>
      </w:r>
      <w:r w:rsidRPr="00D1117E">
        <w:rPr>
          <w:rFonts w:ascii="Verdana" w:hAnsi="Verdana"/>
          <w:sz w:val="22"/>
          <w:szCs w:val="22"/>
        </w:rPr>
        <w:t>zgłosiła, że problem nieskoszonej trawy pojawia się także przy ul. Sienkiewicza</w:t>
      </w:r>
      <w:r w:rsidR="00DB4631" w:rsidRPr="00D1117E">
        <w:rPr>
          <w:rFonts w:ascii="Verdana" w:hAnsi="Verdana"/>
          <w:sz w:val="22"/>
          <w:szCs w:val="22"/>
        </w:rPr>
        <w:t xml:space="preserve"> </w:t>
      </w:r>
      <w:r w:rsidRPr="00D1117E">
        <w:rPr>
          <w:rFonts w:ascii="Verdana" w:hAnsi="Verdana"/>
          <w:sz w:val="22"/>
          <w:szCs w:val="22"/>
        </w:rPr>
        <w:t xml:space="preserve">i Słowackiego. Pani Tobis-Pańczyszyn także wskazała, że Wzgórze Gedymina nie jest skoszone. 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Radna Pani Agnieszka Wilk także wypowiedziała się na temat nieskoszonej trawy na placu zabaw.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Radna Pani Małgorzata Zbirek także poprosiła, aby pracownicy, którzy koszą trawę, sprzątnęli ją później z chodników.</w:t>
      </w:r>
    </w:p>
    <w:p w:rsidR="001C753F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Radna Pani Pisarska poddała pomysł wybrania w przetargu dwóch firm, wtedy np. jedna firma mogłaby się zająć ulicami, a druga parkami.</w:t>
      </w:r>
    </w:p>
    <w:p w:rsidR="00DB4631" w:rsidRPr="00DB4631" w:rsidRDefault="001C753F" w:rsidP="00DB4631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Burmistrz odpowiedział, że zostaną sprawdzone tereny, o których Państwo Radni zgłosili na sesji.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Pani Edyta Pantol zapytała czy jest możliwość umieszczenia przy ulicy Ułanów Nadwiślańskich znaku o wysokości.</w:t>
      </w:r>
    </w:p>
    <w:p w:rsidR="00DB4631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Burmistrz odpowiedział, że jest to skomplikowana procedura i takimi sprawami zajmuje się Urząd Marszałkowski.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Radna Pani Urszula Wójcik zgłosiła problem mieszkańców ul. Kościuszki 12ABC, gdzie do restauracji wjeżdżają większe samochody. Jeden z nich uszkodził zadaszenie przy budynku (zamontowane w celu uniknięcia opadów deszczu). Radna zgłosiła także, iż teren ten </w:t>
      </w:r>
      <w:r w:rsidR="00DB4631">
        <w:rPr>
          <w:rFonts w:ascii="Verdana" w:hAnsi="Verdana"/>
          <w:sz w:val="22"/>
          <w:szCs w:val="22"/>
        </w:rPr>
        <w:t xml:space="preserve">jest </w:t>
      </w:r>
      <w:r w:rsidRPr="00D673EA">
        <w:rPr>
          <w:rFonts w:ascii="Verdana" w:hAnsi="Verdana"/>
          <w:sz w:val="22"/>
          <w:szCs w:val="22"/>
        </w:rPr>
        <w:t>nie</w:t>
      </w:r>
      <w:r w:rsidR="00DB4631">
        <w:rPr>
          <w:rFonts w:ascii="Verdana" w:hAnsi="Verdana"/>
          <w:sz w:val="22"/>
          <w:szCs w:val="22"/>
        </w:rPr>
        <w:t>po</w:t>
      </w:r>
      <w:r w:rsidRPr="00D673EA">
        <w:rPr>
          <w:rFonts w:ascii="Verdana" w:hAnsi="Verdana"/>
          <w:sz w:val="22"/>
          <w:szCs w:val="22"/>
        </w:rPr>
        <w:t>sprzątany.</w:t>
      </w:r>
    </w:p>
    <w:p w:rsidR="00DB4631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Radny Pan Tomasz Krupa zapytał o petycję w sprawie linii 18.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Burmistrz odpowiedział, że zwrócił się z zapytaniem do Z</w:t>
      </w:r>
      <w:r w:rsidR="00D673EA">
        <w:rPr>
          <w:rFonts w:ascii="Verdana" w:hAnsi="Verdana"/>
          <w:sz w:val="22"/>
          <w:szCs w:val="22"/>
        </w:rPr>
        <w:t>D</w:t>
      </w:r>
      <w:r w:rsidRPr="00D673EA">
        <w:rPr>
          <w:rFonts w:ascii="Verdana" w:hAnsi="Verdana"/>
          <w:sz w:val="22"/>
          <w:szCs w:val="22"/>
        </w:rPr>
        <w:t>iKUM. Koszty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utrzymanie rozkładów jazdy wg propozycji Radnych jest trudne. Pan Krupa poprosił, aby autobus jeździł chociaż raz na godzinę, albo rano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i popołudniami, aby mieszkańcy mieli dobry dojazd np. do przychodni na podzamczu.</w:t>
      </w:r>
    </w:p>
    <w:p w:rsidR="00DB4631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Radny Pan Adam Jennings poprosił o zamieszczenie rozkładów jazdy na przystankach oraz ławeczki na przystanku przy ul. Mickiewicza.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Pan Adam Motyka zapytał także o możliwość utworzenia zatoki postojowej dla aut przy ul. Kościuszki 19-24, z uwagi na to, że w tym rejonie brakuje miejsca na zaparkowanie wszystkich aut.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>Burmistrz odpowiedział, że nie ma przeszkód w budowie tej zatoki lecz jest to koszt własny gminy.</w:t>
      </w:r>
    </w:p>
    <w:p w:rsidR="00D1117E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t xml:space="preserve">Radny Pan Motyka też zwrócił uwagę na to, że w okręgu zamieszkania Pana Jenningsa ustały prace remontowe </w:t>
      </w:r>
      <w:r w:rsidR="00E766F6">
        <w:rPr>
          <w:rFonts w:ascii="Verdana" w:hAnsi="Verdana"/>
          <w:sz w:val="22"/>
          <w:szCs w:val="22"/>
        </w:rPr>
        <w:t>– budowa chodnika w kierunku ulicy Ułanów Nadwiślańskich.</w:t>
      </w:r>
    </w:p>
    <w:p w:rsidR="00DB4631" w:rsidRPr="00DB4631" w:rsidRDefault="001C753F" w:rsidP="00DB4631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Radny Pan Janusz Kozłowicz zapytał o kurtynę wodną przy ul. Solickiej przy piekarni HERT.</w:t>
      </w:r>
    </w:p>
    <w:p w:rsidR="00D1117E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Burmistrz odpowiedział, że Wodociągi mogą udostępnić jedną kurtynę.</w:t>
      </w:r>
    </w:p>
    <w:p w:rsid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Radna Pani Agnieszka Wilk zapytała Radnych Klubu NASZE MIASTO NASZ DOM SZCZAWNO-ZDRÓJ - jak wygląda sytuacja związana z nadaniem nazw rondom.</w:t>
      </w:r>
    </w:p>
    <w:p w:rsidR="001C753F" w:rsidRPr="00D1117E" w:rsidRDefault="001C753F" w:rsidP="00D1117E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1117E">
        <w:rPr>
          <w:rFonts w:ascii="Verdana" w:hAnsi="Verdana"/>
          <w:sz w:val="22"/>
          <w:szCs w:val="22"/>
        </w:rPr>
        <w:lastRenderedPageBreak/>
        <w:t>Radni odpowiedzieli, że czekają na odpowiedź od Radnych Gminy Stare Bogaczowice.</w:t>
      </w:r>
    </w:p>
    <w:p w:rsidR="001C753F" w:rsidRDefault="001C753F" w:rsidP="00DB4631">
      <w:pPr>
        <w:pStyle w:val="NormalnyWeb"/>
        <w:numPr>
          <w:ilvl w:val="0"/>
          <w:numId w:val="1"/>
        </w:numPr>
        <w:spacing w:after="0" w:line="240" w:lineRule="auto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Radna Pani Pisarska poprosiła o posadzenie kwiatów na ul. Topolowej</w:t>
      </w:r>
      <w:r w:rsidR="00DB4631">
        <w:rPr>
          <w:rFonts w:ascii="Verdana" w:hAnsi="Verdana"/>
          <w:sz w:val="22"/>
          <w:szCs w:val="22"/>
        </w:rPr>
        <w:br/>
      </w:r>
      <w:r w:rsidRPr="00DB4631">
        <w:rPr>
          <w:rFonts w:ascii="Verdana" w:hAnsi="Verdana"/>
          <w:sz w:val="22"/>
          <w:szCs w:val="22"/>
        </w:rPr>
        <w:t xml:space="preserve">i Ogrodowej na przyszły rok. </w:t>
      </w:r>
    </w:p>
    <w:p w:rsidR="00C76F33" w:rsidRPr="00DB4631" w:rsidRDefault="00C76F33" w:rsidP="00C76F33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Pan Józef Kaczanowski złożył ponowny wniosek o zatrudnienie</w:t>
      </w:r>
      <w:r>
        <w:rPr>
          <w:rFonts w:ascii="Verdana" w:hAnsi="Verdana"/>
          <w:sz w:val="22"/>
          <w:szCs w:val="22"/>
        </w:rPr>
        <w:br/>
        <w:t xml:space="preserve">w przychodni w Szczawnie-Zdroju lekarza specjalisty, a także </w:t>
      </w:r>
      <w:r w:rsidR="003E5786">
        <w:rPr>
          <w:rFonts w:ascii="Verdana" w:hAnsi="Verdana"/>
          <w:sz w:val="22"/>
          <w:szCs w:val="22"/>
        </w:rPr>
        <w:t>wniosek</w:t>
      </w:r>
      <w:r w:rsidR="003E5786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sprawie dofinansowania badań lekarskich na raka jelita grubego.</w:t>
      </w:r>
    </w:p>
    <w:p w:rsidR="001C753F" w:rsidRPr="00D673EA" w:rsidRDefault="001C753F" w:rsidP="00DB4631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Radna Pani Małgorzata Zbirek poinformowała, że w Przychodni Dr Śliwy będzie możliwość bezpłatnej konsultacji z dietetykiem</w:t>
      </w:r>
      <w:r w:rsidR="000108FE">
        <w:rPr>
          <w:rFonts w:ascii="Verdana" w:hAnsi="Verdana"/>
          <w:sz w:val="22"/>
          <w:szCs w:val="22"/>
        </w:rPr>
        <w:t xml:space="preserve"> - raz w tygodniu, konsultacja będzie możliwa po uzyskaniu skierowania od internisty; Radna poddała także pomysł, aby w Szczawnie-Zdroju raz w tygodniu przyjmował dietetyk.</w:t>
      </w:r>
    </w:p>
    <w:p w:rsidR="001C753F" w:rsidRPr="00D1117E" w:rsidRDefault="001C753F" w:rsidP="00DB4631">
      <w:pPr>
        <w:pStyle w:val="NormalnyWeb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Mieszkaniec Szczawna-Zdroju zabrał głos w sprawie Dni Szczawna-Zdroju. </w:t>
      </w:r>
    </w:p>
    <w:p w:rsidR="00D1117E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16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Informacje i komunikaty.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Przewodniczący Rady Miejskiej w Szczawnie-Zdroju poinformował o następnej sesji Rady Miejskiej w Szczawnie-Zdroju, która odbędzie się w dniu 19.07.2019 r.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Pan Michał Broda pogratulował także Radnym w sprawie pisma do Palmiarni</w:t>
      </w:r>
      <w:r w:rsidR="00DB4631">
        <w:rPr>
          <w:rFonts w:ascii="Verdana" w:hAnsi="Verdana"/>
          <w:sz w:val="22"/>
          <w:szCs w:val="22"/>
        </w:rPr>
        <w:br/>
      </w:r>
      <w:r w:rsidRPr="00D673EA">
        <w:rPr>
          <w:rFonts w:ascii="Verdana" w:hAnsi="Verdana"/>
          <w:sz w:val="22"/>
          <w:szCs w:val="22"/>
        </w:rPr>
        <w:t>o wypożyczenie roślin dla parku w Szczawnie-Zdroju.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  <w:u w:val="single"/>
        </w:rPr>
        <w:t>Ad. 17</w:t>
      </w:r>
    </w:p>
    <w:p w:rsidR="001C753F" w:rsidRPr="00D673EA" w:rsidRDefault="001C753F" w:rsidP="00DB4631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>Zamknięcie obrad.</w:t>
      </w:r>
    </w:p>
    <w:p w:rsidR="00606400" w:rsidRDefault="001C753F" w:rsidP="00D1117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673EA">
        <w:rPr>
          <w:rFonts w:ascii="Verdana" w:hAnsi="Verdana"/>
          <w:sz w:val="22"/>
          <w:szCs w:val="22"/>
        </w:rPr>
        <w:t xml:space="preserve">Wyczerpano porządek obrad i w związku z tym zostało zamknięte X spotkanie Rady Miejskiej </w:t>
      </w:r>
      <w:r w:rsidR="00DB4631">
        <w:rPr>
          <w:rFonts w:ascii="Verdana" w:hAnsi="Verdana"/>
          <w:sz w:val="22"/>
          <w:szCs w:val="22"/>
        </w:rPr>
        <w:t xml:space="preserve"> </w:t>
      </w:r>
      <w:r w:rsidRPr="00D673EA">
        <w:rPr>
          <w:rFonts w:ascii="Verdana" w:hAnsi="Verdana"/>
          <w:sz w:val="22"/>
          <w:szCs w:val="22"/>
        </w:rPr>
        <w:t>w Szczawnie -Zdroju.</w:t>
      </w:r>
    </w:p>
    <w:p w:rsidR="00B81C37" w:rsidRDefault="00B81C37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color w:val="1F497D"/>
          <w:kern w:val="1"/>
          <w:lang w:eastAsia="hi-IN" w:bidi="hi-IN"/>
        </w:rPr>
      </w:pPr>
    </w:p>
    <w:p w:rsidR="00B81C37" w:rsidRDefault="00B81C37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color w:val="1F497D"/>
          <w:kern w:val="1"/>
          <w:lang w:eastAsia="hi-IN" w:bidi="hi-IN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color w:val="1F497D"/>
          <w:kern w:val="1"/>
          <w:lang w:eastAsia="hi-IN" w:bidi="hi-IN"/>
        </w:rPr>
      </w:pPr>
      <w:r w:rsidRPr="00D1117E">
        <w:rPr>
          <w:rFonts w:ascii="Verdana" w:eastAsia="Calibri" w:hAnsi="Verdana" w:cs="Verdana"/>
          <w:i/>
          <w:color w:val="1F497D"/>
          <w:kern w:val="1"/>
          <w:lang w:eastAsia="hi-IN" w:bidi="hi-IN"/>
        </w:rPr>
        <w:t>UWAGA: Protokół przedstawia streszczenie poszczególnych tematów dyskusji</w:t>
      </w:r>
      <w:r w:rsidR="00B81C37">
        <w:rPr>
          <w:rFonts w:ascii="Verdana" w:eastAsia="Calibri" w:hAnsi="Verdana" w:cs="Verdana"/>
          <w:i/>
          <w:color w:val="1F497D"/>
          <w:kern w:val="1"/>
          <w:lang w:eastAsia="hi-IN" w:bidi="hi-IN"/>
        </w:rPr>
        <w:br/>
      </w:r>
      <w:r w:rsidRPr="00D1117E">
        <w:rPr>
          <w:rFonts w:ascii="Verdana" w:eastAsia="Calibri" w:hAnsi="Verdana" w:cs="Verdana"/>
          <w:i/>
          <w:color w:val="1F497D"/>
          <w:kern w:val="1"/>
          <w:lang w:eastAsia="hi-IN" w:bidi="hi-IN"/>
        </w:rPr>
        <w:t>i wynik głosowania podczas sesji, natomiast wypowiedzi radnych oraz zaproszonych gości można obejrzeć i odsłuchać pod wskazanym w protokole linkiem.</w:t>
      </w: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i/>
          <w:color w:val="1F497D"/>
          <w:kern w:val="1"/>
          <w:lang w:eastAsia="hi-IN" w:bidi="hi-IN"/>
        </w:rPr>
        <w:t xml:space="preserve">Przebieg sesji został transmitowany oraz zarejestrowany za pomocą urządzeń rejestrujących obraz i dźwięk i umieszczony w Internecie w serwisie youtube.pl. </w:t>
      </w: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 xml:space="preserve"> Protokół sporządziła:</w:t>
      </w:r>
      <w:r w:rsidRPr="00D1117E">
        <w:rPr>
          <w:rFonts w:ascii="Verdana" w:eastAsia="Calibri" w:hAnsi="Verdana" w:cs="Verdana"/>
          <w:kern w:val="1"/>
          <w:lang w:eastAsia="hi-IN" w:bidi="hi-IN"/>
        </w:rPr>
        <w:tab/>
        <w:t xml:space="preserve"> </w:t>
      </w:r>
      <w:r w:rsidRPr="00D1117E">
        <w:rPr>
          <w:rFonts w:ascii="Verdana" w:eastAsia="Calibri" w:hAnsi="Verdana" w:cs="Verdana"/>
          <w:kern w:val="1"/>
          <w:lang w:eastAsia="hi-IN" w:bidi="hi-IN"/>
        </w:rPr>
        <w:tab/>
        <w:t xml:space="preserve">Protokół sprawdziły: </w:t>
      </w:r>
      <w:r w:rsidRPr="00D1117E">
        <w:rPr>
          <w:rFonts w:ascii="Verdana" w:eastAsia="Calibri" w:hAnsi="Verdana" w:cs="Verdana"/>
          <w:kern w:val="1"/>
          <w:lang w:eastAsia="hi-IN" w:bidi="hi-IN"/>
        </w:rPr>
        <w:tab/>
      </w:r>
      <w:r>
        <w:rPr>
          <w:rFonts w:ascii="Verdana" w:eastAsia="Calibri" w:hAnsi="Verdana" w:cs="Verdana"/>
          <w:kern w:val="1"/>
          <w:lang w:eastAsia="hi-IN" w:bidi="hi-IN"/>
        </w:rPr>
        <w:t xml:space="preserve">   </w:t>
      </w:r>
      <w:r w:rsidRPr="00D1117E">
        <w:rPr>
          <w:rFonts w:ascii="Verdana" w:eastAsia="Calibri" w:hAnsi="Verdana" w:cs="Verdana"/>
          <w:kern w:val="1"/>
          <w:lang w:eastAsia="hi-IN" w:bidi="hi-IN"/>
        </w:rPr>
        <w:t>Sesji przewodniczył:</w:t>
      </w:r>
    </w:p>
    <w:p w:rsidR="00D1117E" w:rsidRPr="00D1117E" w:rsidRDefault="00D1117E" w:rsidP="00D1117E">
      <w:pPr>
        <w:widowControl w:val="0"/>
        <w:suppressAutoHyphens/>
        <w:spacing w:after="0" w:line="200" w:lineRule="atLeast"/>
        <w:rPr>
          <w:rFonts w:ascii="Verdana" w:eastAsia="Calibri" w:hAnsi="Verdana" w:cs="Verdana"/>
          <w:kern w:val="1"/>
          <w:sz w:val="20"/>
          <w:szCs w:val="20"/>
          <w:lang w:eastAsia="hi-IN" w:bidi="hi-IN"/>
        </w:rPr>
      </w:pPr>
      <w:r w:rsidRPr="00D1117E">
        <w:rPr>
          <w:rFonts w:ascii="Verdana" w:eastAsia="Calibri" w:hAnsi="Verdana" w:cs="Verdana"/>
          <w:i/>
          <w:kern w:val="1"/>
          <w:lang w:eastAsia="hi-IN" w:bidi="hi-IN"/>
        </w:rPr>
        <w:t xml:space="preserve"> </w:t>
      </w:r>
      <w:r>
        <w:rPr>
          <w:rFonts w:ascii="Verdana" w:eastAsia="Calibri" w:hAnsi="Verdana" w:cs="Verdana"/>
          <w:i/>
          <w:kern w:val="1"/>
          <w:lang w:eastAsia="hi-IN" w:bidi="hi-IN"/>
        </w:rPr>
        <w:t>Maja Rutowska</w:t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 xml:space="preserve">       </w:t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  <w:t>D. Wołoszyn-Pusłowska</w:t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  <w:t>Michał Broda</w:t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D1117E">
        <w:rPr>
          <w:rFonts w:ascii="Verdana" w:eastAsia="Calibri" w:hAnsi="Verdana" w:cs="Verdana"/>
          <w:i/>
          <w:kern w:val="1"/>
          <w:lang w:eastAsia="hi-IN" w:bidi="hi-IN"/>
        </w:rPr>
        <w:tab/>
        <w:t>S. Tobis-Pańczyszyn</w:t>
      </w:r>
    </w:p>
    <w:p w:rsidR="00D1117E" w:rsidRDefault="00D1117E" w:rsidP="00D1117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D1117E" w:rsidRDefault="00D1117E" w:rsidP="00D1117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D1117E" w:rsidRDefault="00D1117E" w:rsidP="00D1117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jc w:val="center"/>
        <w:rPr>
          <w:rFonts w:ascii="Verdana" w:eastAsia="Calibri" w:hAnsi="Verdana" w:cs="Verdana"/>
          <w:i/>
          <w:kern w:val="1"/>
          <w:sz w:val="20"/>
          <w:szCs w:val="20"/>
          <w:lang w:eastAsia="hi-IN" w:bidi="hi-IN"/>
        </w:rPr>
      </w:pPr>
      <w:r w:rsidRPr="00D1117E">
        <w:rPr>
          <w:rFonts w:ascii="Verdana" w:eastAsia="Calibri" w:hAnsi="Verdana" w:cs="Verdana"/>
          <w:i/>
          <w:kern w:val="1"/>
          <w:sz w:val="20"/>
          <w:szCs w:val="20"/>
          <w:lang w:eastAsia="hi-IN" w:bidi="hi-IN"/>
        </w:rPr>
        <w:lastRenderedPageBreak/>
        <w:t>WYKAZ ZAŁĄCZNIKÓW DO PROTOKOŁU:</w:t>
      </w:r>
    </w:p>
    <w:p w:rsidR="00D1117E" w:rsidRPr="00D1117E" w:rsidRDefault="00D1117E" w:rsidP="00D1117E">
      <w:pPr>
        <w:widowControl w:val="0"/>
        <w:suppressAutoHyphens/>
        <w:spacing w:after="0" w:line="200" w:lineRule="atLeast"/>
        <w:ind w:right="-2"/>
        <w:jc w:val="both"/>
        <w:rPr>
          <w:rFonts w:ascii="Verdana" w:eastAsia="Calibri" w:hAnsi="Verdana" w:cs="Verdana"/>
          <w:i/>
          <w:kern w:val="1"/>
          <w:sz w:val="20"/>
          <w:szCs w:val="20"/>
          <w:lang w:eastAsia="hi-IN" w:bidi="hi-IN"/>
        </w:rPr>
      </w:pPr>
    </w:p>
    <w:p w:rsidR="00D1117E" w:rsidRPr="00D1117E" w:rsidRDefault="00D1117E" w:rsidP="00D1117E">
      <w:pPr>
        <w:widowControl w:val="0"/>
        <w:suppressAutoHyphens/>
        <w:spacing w:after="0" w:line="200" w:lineRule="atLeast"/>
        <w:ind w:right="-2"/>
        <w:jc w:val="both"/>
        <w:rPr>
          <w:rFonts w:ascii="Verdana" w:eastAsia="Calibri" w:hAnsi="Verdana" w:cs="Verdana"/>
          <w:i/>
          <w:kern w:val="1"/>
          <w:sz w:val="20"/>
          <w:szCs w:val="20"/>
          <w:lang w:eastAsia="hi-IN" w:bidi="hi-IN"/>
        </w:rPr>
      </w:pPr>
    </w:p>
    <w:p w:rsidR="00D1117E" w:rsidRPr="00D1117E" w:rsidRDefault="00D1117E" w:rsidP="00D1117E">
      <w:pPr>
        <w:widowControl w:val="0"/>
        <w:tabs>
          <w:tab w:val="left" w:pos="0"/>
        </w:tabs>
        <w:suppressAutoHyphens/>
        <w:spacing w:after="0" w:line="200" w:lineRule="atLeast"/>
        <w:ind w:right="-2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>1. Lista obecności radnych.</w:t>
      </w:r>
    </w:p>
    <w:p w:rsidR="00D1117E" w:rsidRPr="00D1117E" w:rsidRDefault="00D1117E" w:rsidP="00D1117E">
      <w:pPr>
        <w:widowControl w:val="0"/>
        <w:tabs>
          <w:tab w:val="left" w:pos="0"/>
        </w:tabs>
        <w:suppressAutoHyphens/>
        <w:spacing w:after="0" w:line="200" w:lineRule="atLeast"/>
        <w:ind w:right="-2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>2. Lista obecności zaproszonych gości.</w:t>
      </w:r>
    </w:p>
    <w:p w:rsidR="00D1117E" w:rsidRPr="00D1117E" w:rsidRDefault="00D1117E" w:rsidP="00D1117E">
      <w:pPr>
        <w:widowControl w:val="0"/>
        <w:tabs>
          <w:tab w:val="left" w:pos="0"/>
        </w:tabs>
        <w:suppressAutoHyphens/>
        <w:spacing w:after="0" w:line="200" w:lineRule="atLeast"/>
        <w:ind w:right="-2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>3. Proponowany porządek obrad.</w:t>
      </w:r>
    </w:p>
    <w:p w:rsidR="00D1117E" w:rsidRDefault="00D1117E" w:rsidP="00D1117E">
      <w:pPr>
        <w:widowControl w:val="0"/>
        <w:tabs>
          <w:tab w:val="left" w:pos="0"/>
        </w:tabs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>5</w:t>
      </w:r>
      <w:r>
        <w:rPr>
          <w:rFonts w:ascii="Verdana" w:eastAsia="Calibri" w:hAnsi="Verdana" w:cs="Verdana"/>
          <w:kern w:val="1"/>
          <w:lang w:eastAsia="hi-IN" w:bidi="hi-IN"/>
        </w:rPr>
        <w:t>-6</w:t>
      </w:r>
      <w:r w:rsidRPr="00D1117E">
        <w:rPr>
          <w:rFonts w:ascii="Verdana" w:eastAsia="Calibri" w:hAnsi="Verdana" w:cs="Verdana"/>
          <w:kern w:val="1"/>
          <w:lang w:eastAsia="hi-IN" w:bidi="hi-IN"/>
        </w:rPr>
        <w:t>.</w:t>
      </w:r>
      <w:r>
        <w:rPr>
          <w:rFonts w:ascii="Verdana" w:eastAsia="Calibri" w:hAnsi="Verdana" w:cs="Verdana"/>
          <w:kern w:val="1"/>
          <w:lang w:eastAsia="hi-IN" w:bidi="hi-IN"/>
        </w:rPr>
        <w:t xml:space="preserve"> Uchwały podjęte na sesji.</w:t>
      </w:r>
    </w:p>
    <w:p w:rsidR="00D1117E" w:rsidRPr="00D1117E" w:rsidRDefault="00D1117E" w:rsidP="00D1117E">
      <w:pPr>
        <w:widowControl w:val="0"/>
        <w:tabs>
          <w:tab w:val="left" w:pos="0"/>
        </w:tabs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>Sprawozdanie burmistrza.</w:t>
      </w:r>
    </w:p>
    <w:p w:rsidR="00D1117E" w:rsidRPr="00D1117E" w:rsidRDefault="00D1117E" w:rsidP="00D1117E">
      <w:pPr>
        <w:suppressAutoHyphens/>
        <w:spacing w:after="0" w:line="240" w:lineRule="auto"/>
        <w:jc w:val="both"/>
        <w:rPr>
          <w:rFonts w:ascii="Verdana" w:eastAsia="Calibri" w:hAnsi="Verdana" w:cs="Verdana"/>
          <w:kern w:val="1"/>
          <w:lang w:eastAsia="hi-IN" w:bidi="hi-IN"/>
        </w:rPr>
      </w:pPr>
      <w:r>
        <w:rPr>
          <w:rFonts w:ascii="Verdana" w:eastAsia="Calibri" w:hAnsi="Verdana" w:cs="Verdana"/>
          <w:kern w:val="1"/>
          <w:lang w:eastAsia="hi-IN" w:bidi="hi-IN"/>
        </w:rPr>
        <w:t>9</w:t>
      </w:r>
      <w:r w:rsidRPr="00D1117E">
        <w:rPr>
          <w:rFonts w:ascii="Verdana" w:eastAsia="Calibri" w:hAnsi="Verdana" w:cs="Verdana"/>
          <w:kern w:val="1"/>
          <w:lang w:eastAsia="hi-IN" w:bidi="hi-IN"/>
        </w:rPr>
        <w:t>-</w:t>
      </w:r>
      <w:r>
        <w:rPr>
          <w:rFonts w:ascii="Verdana" w:eastAsia="Calibri" w:hAnsi="Verdana" w:cs="Verdana"/>
          <w:kern w:val="1"/>
          <w:lang w:eastAsia="hi-IN" w:bidi="hi-IN"/>
        </w:rPr>
        <w:t>14</w:t>
      </w:r>
      <w:r w:rsidRPr="00D1117E">
        <w:rPr>
          <w:rFonts w:ascii="Verdana" w:eastAsia="Calibri" w:hAnsi="Verdana" w:cs="Verdana"/>
          <w:kern w:val="1"/>
          <w:lang w:eastAsia="hi-IN" w:bidi="hi-IN"/>
        </w:rPr>
        <w:t>. Uchwały podjęte na sesji.</w:t>
      </w:r>
    </w:p>
    <w:p w:rsidR="00D1117E" w:rsidRPr="00D1117E" w:rsidRDefault="00D1117E" w:rsidP="00D1117E">
      <w:pPr>
        <w:suppressAutoHyphens/>
        <w:spacing w:after="0" w:line="240" w:lineRule="auto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D1117E">
        <w:rPr>
          <w:rFonts w:ascii="Verdana" w:eastAsia="Calibri" w:hAnsi="Verdana" w:cs="Verdana"/>
          <w:kern w:val="1"/>
          <w:lang w:eastAsia="hi-IN" w:bidi="hi-IN"/>
        </w:rPr>
        <w:t xml:space="preserve">11. </w:t>
      </w:r>
      <w:r w:rsidRPr="00D1117E">
        <w:rPr>
          <w:rFonts w:ascii="Verdana" w:eastAsia="SimSun" w:hAnsi="Verdana" w:cs="Verdana"/>
          <w:kern w:val="1"/>
          <w:lang w:eastAsia="hi-IN" w:bidi="hi-IN"/>
        </w:rPr>
        <w:t>Linki do nagrania obrazu i dźwięku (na stronie 1).</w:t>
      </w:r>
    </w:p>
    <w:p w:rsidR="00D1117E" w:rsidRPr="00D673EA" w:rsidRDefault="00D1117E" w:rsidP="00D1117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sectPr w:rsidR="00D1117E" w:rsidRPr="00D673EA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6F1" w:rsidRDefault="00F616F1" w:rsidP="00D673EA">
      <w:pPr>
        <w:spacing w:after="0" w:line="240" w:lineRule="auto"/>
      </w:pPr>
      <w:r>
        <w:separator/>
      </w:r>
    </w:p>
  </w:endnote>
  <w:endnote w:type="continuationSeparator" w:id="0">
    <w:p w:rsidR="00F616F1" w:rsidRDefault="00F616F1" w:rsidP="00D67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14434431"/>
      <w:docPartObj>
        <w:docPartGallery w:val="Page Numbers (Bottom of Page)"/>
        <w:docPartUnique/>
      </w:docPartObj>
    </w:sdtPr>
    <w:sdtEndPr/>
    <w:sdtContent>
      <w:p w:rsidR="00D673EA" w:rsidRDefault="00D673E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D673EA" w:rsidRDefault="00D673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6F1" w:rsidRDefault="00F616F1" w:rsidP="00D673EA">
      <w:pPr>
        <w:spacing w:after="0" w:line="240" w:lineRule="auto"/>
      </w:pPr>
      <w:r>
        <w:separator/>
      </w:r>
    </w:p>
  </w:footnote>
  <w:footnote w:type="continuationSeparator" w:id="0">
    <w:p w:rsidR="00F616F1" w:rsidRDefault="00F616F1" w:rsidP="00D67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E1913"/>
    <w:multiLevelType w:val="multilevel"/>
    <w:tmpl w:val="5A48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53F"/>
    <w:rsid w:val="000108FE"/>
    <w:rsid w:val="000913A3"/>
    <w:rsid w:val="000E4B6A"/>
    <w:rsid w:val="001C753F"/>
    <w:rsid w:val="002A219A"/>
    <w:rsid w:val="002F7EB2"/>
    <w:rsid w:val="003E5786"/>
    <w:rsid w:val="00502D04"/>
    <w:rsid w:val="00606400"/>
    <w:rsid w:val="00657283"/>
    <w:rsid w:val="00914D1B"/>
    <w:rsid w:val="00A0721A"/>
    <w:rsid w:val="00B81C37"/>
    <w:rsid w:val="00C76F33"/>
    <w:rsid w:val="00D1117E"/>
    <w:rsid w:val="00D673EA"/>
    <w:rsid w:val="00DB4631"/>
    <w:rsid w:val="00E766F6"/>
    <w:rsid w:val="00ED6F1B"/>
    <w:rsid w:val="00F616F1"/>
    <w:rsid w:val="00FF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F9D997-2D60-4EBC-A484-82283802C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C753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C753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753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67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73EA"/>
  </w:style>
  <w:style w:type="paragraph" w:styleId="Stopka">
    <w:name w:val="footer"/>
    <w:basedOn w:val="Normalny"/>
    <w:link w:val="StopkaZnak"/>
    <w:uiPriority w:val="99"/>
    <w:unhideWhenUsed/>
    <w:rsid w:val="00D67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7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5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gFx2SKPato" TargetMode="External"/><Relationship Id="rId13" Type="http://schemas.openxmlformats.org/officeDocument/2006/relationships/hyperlink" Target="https://www.youtube.com/watch?v=tV05pkUktFY" TargetMode="External"/><Relationship Id="rId18" Type="http://schemas.openxmlformats.org/officeDocument/2006/relationships/hyperlink" Target="https://www.youtube.com/watch?v=1aHSg4prWH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-fADfhRlDhA" TargetMode="External"/><Relationship Id="rId17" Type="http://schemas.openxmlformats.org/officeDocument/2006/relationships/hyperlink" Target="https://www.youtube.com/watch?v=4Goy9ybFj1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vlQ51q3Kdgo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stziv21iwK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ccdpgB83oi8" TargetMode="External"/><Relationship Id="rId10" Type="http://schemas.openxmlformats.org/officeDocument/2006/relationships/hyperlink" Target="https://www.youtube.com/watch?v=u97DRMfYSIw" TargetMode="External"/><Relationship Id="rId19" Type="http://schemas.openxmlformats.org/officeDocument/2006/relationships/hyperlink" Target="https://www.youtube.com/watch?v=FnrlwON8i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4cT7LxI6dpw" TargetMode="External"/><Relationship Id="rId14" Type="http://schemas.openxmlformats.org/officeDocument/2006/relationships/hyperlink" Target="https://www.youtube.com/watch?v=YiZ-J6Xthn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3BEF9-B998-44DC-8A40-655A11A08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3288</Words>
  <Characters>19729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2019-07-25T08:28:00Z</dcterms:created>
  <dcterms:modified xsi:type="dcterms:W3CDTF">2019-07-25T08:28:00Z</dcterms:modified>
</cp:coreProperties>
</file>