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="007F529F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Sienkiewicza </w:t>
      </w:r>
      <w:r w:rsidR="007F529F" w:rsidRPr="007F529F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41a</w:t>
      </w:r>
      <w:r w:rsidR="007F529F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F529F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7F529F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Sienkiewicza </w:t>
      </w:r>
      <w:r w:rsidR="007F529F" w:rsidRPr="007F529F">
        <w:rPr>
          <w:rFonts w:ascii="Century Gothic" w:hAnsi="Century Gothic"/>
          <w:b/>
          <w:spacing w:val="-2"/>
          <w:sz w:val="20"/>
          <w:szCs w:val="20"/>
          <w:lang w:val="pl-PL"/>
        </w:rPr>
        <w:t>41a</w:t>
      </w:r>
      <w:r w:rsidR="007F529F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  <w:r w:rsidR="007F529F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bookmarkStart w:id="0" w:name="_GoBack"/>
      <w:bookmarkEnd w:id="0"/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F529F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7F529F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 xml:space="preserve">Sienkiewicza </w:t>
      </w:r>
      <w:r w:rsidR="007F529F" w:rsidRPr="007F529F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41a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7"/>
          <w:footerReference w:type="default" r:id="rId8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28261D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>do 30 listopada 2018 roku</w:t>
      </w:r>
      <w:r w:rsidRPr="0028261D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nym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urso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ra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 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28261D">
        <w:rPr>
          <w:rFonts w:ascii="Century Gothic" w:hAnsi="Century Gothic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espół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z w:val="20"/>
          <w:szCs w:val="20"/>
          <w:lang w:val="pl-PL"/>
        </w:rPr>
        <w:t>raco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 ud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 ................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28261D">
        <w:rPr>
          <w:rFonts w:ascii="Century Gothic" w:hAnsi="Century Gothic"/>
          <w:sz w:val="20"/>
          <w:szCs w:val="20"/>
          <w:lang w:val="pl-PL"/>
        </w:rPr>
        <w:t>...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28261D">
        <w:rPr>
          <w:rFonts w:ascii="Century Gothic" w:hAnsi="Century Gothic"/>
          <w:sz w:val="20"/>
          <w:szCs w:val="20"/>
          <w:lang w:val="pl-PL"/>
        </w:rPr>
        <w:t>cy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aran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ot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cena po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28261D">
        <w:rPr>
          <w:rFonts w:ascii="Century Gothic" w:hAnsi="Century Gothic"/>
          <w:sz w:val="20"/>
          <w:szCs w:val="20"/>
          <w:lang w:val="pl-PL"/>
        </w:rPr>
        <w:t>ana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for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28261D">
        <w:rPr>
          <w:rFonts w:ascii="Century Gothic" w:hAnsi="Century Gothic"/>
          <w:sz w:val="20"/>
          <w:szCs w:val="20"/>
          <w:lang w:val="pl-PL"/>
        </w:rPr>
        <w:t>u,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z w:val="20"/>
          <w:szCs w:val="20"/>
          <w:lang w:val="pl-PL"/>
        </w:rPr>
        <w:t>onan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si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 w:rsidRPr="0028261D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pad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boru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ob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="00CE2CC8" w:rsidRPr="0028261D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 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sa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>o 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B41" w:rsidRDefault="00512B41">
      <w:r>
        <w:separator/>
      </w:r>
    </w:p>
  </w:endnote>
  <w:endnote w:type="continuationSeparator" w:id="0">
    <w:p w:rsidR="00512B41" w:rsidRDefault="00512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F529F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F529F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B41" w:rsidRDefault="00512B41">
      <w:r>
        <w:separator/>
      </w:r>
    </w:p>
  </w:footnote>
  <w:footnote w:type="continuationSeparator" w:id="0">
    <w:p w:rsidR="00512B41" w:rsidRDefault="00512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5"/>
    <w:rsid w:val="00013411"/>
    <w:rsid w:val="0028261D"/>
    <w:rsid w:val="0028627F"/>
    <w:rsid w:val="002A066F"/>
    <w:rsid w:val="002D67AA"/>
    <w:rsid w:val="002E4DB9"/>
    <w:rsid w:val="00354E5C"/>
    <w:rsid w:val="004657BC"/>
    <w:rsid w:val="004D3BF3"/>
    <w:rsid w:val="00512B41"/>
    <w:rsid w:val="00700172"/>
    <w:rsid w:val="00705C6E"/>
    <w:rsid w:val="00745AEF"/>
    <w:rsid w:val="007C767D"/>
    <w:rsid w:val="007F529F"/>
    <w:rsid w:val="009B6729"/>
    <w:rsid w:val="009C7A27"/>
    <w:rsid w:val="009F4206"/>
    <w:rsid w:val="00A13590"/>
    <w:rsid w:val="00AE0C7E"/>
    <w:rsid w:val="00CA07A2"/>
    <w:rsid w:val="00CE2CC8"/>
    <w:rsid w:val="00CF3751"/>
    <w:rsid w:val="00CF438E"/>
    <w:rsid w:val="00D73921"/>
    <w:rsid w:val="00E8323B"/>
    <w:rsid w:val="00ED0D18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B34CED-AB51-4C04-91CE-C063A970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Sylwia Petryna</cp:lastModifiedBy>
  <cp:revision>4</cp:revision>
  <dcterms:created xsi:type="dcterms:W3CDTF">2018-05-24T09:35:00Z</dcterms:created>
  <dcterms:modified xsi:type="dcterms:W3CDTF">2018-05-24T09:54:00Z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