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9EC" w:rsidRPr="000A79EC" w:rsidRDefault="000A79EC" w:rsidP="000A79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A79EC">
        <w:rPr>
          <w:rFonts w:ascii="Times New Roman" w:hAnsi="Times New Roman" w:cs="Times New Roman"/>
          <w:b/>
          <w:bCs/>
          <w:i/>
          <w:sz w:val="24"/>
          <w:szCs w:val="24"/>
        </w:rPr>
        <w:t>Projekt</w:t>
      </w:r>
    </w:p>
    <w:p w:rsidR="00AC299A" w:rsidRPr="00AC299A" w:rsidRDefault="00AC299A" w:rsidP="00AC2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>
        <w:rPr>
          <w:rFonts w:ascii="Times New Roman" w:hAnsi="Times New Roman" w:cs="Times New Roman"/>
          <w:b/>
          <w:bCs/>
          <w:sz w:val="24"/>
          <w:szCs w:val="24"/>
        </w:rPr>
        <w:t>……</w:t>
      </w:r>
      <w:r w:rsidRPr="00AC299A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….</w:t>
      </w:r>
      <w:r w:rsidRPr="00AC299A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…..</w:t>
      </w:r>
    </w:p>
    <w:p w:rsidR="00AC299A" w:rsidRPr="00AC299A" w:rsidRDefault="00AC299A" w:rsidP="00AC2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RADY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MIEJSKIEJ </w:t>
      </w: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W SZCZAWNIE-ZDROJU</w:t>
      </w:r>
    </w:p>
    <w:p w:rsidR="00AC299A" w:rsidRDefault="00AC299A" w:rsidP="00AC2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299A" w:rsidRPr="00AC299A" w:rsidRDefault="00AC299A" w:rsidP="00AC2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>……..</w:t>
      </w:r>
      <w:r w:rsidRPr="00AC29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AC299A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AC299A" w:rsidRDefault="00AC299A" w:rsidP="00AC2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Pr="00AC299A" w:rsidRDefault="00AC299A" w:rsidP="00AC2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sprawie uchwalenia budżetu gminy Szczawno-Zdrój na rok 2016</w:t>
      </w:r>
    </w:p>
    <w:p w:rsidR="00AC299A" w:rsidRDefault="00AC299A" w:rsidP="00AC29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299A" w:rsidRDefault="00AC299A" w:rsidP="00AC29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299A" w:rsidRDefault="00AC299A" w:rsidP="00AC29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sz w:val="24"/>
          <w:szCs w:val="24"/>
        </w:rPr>
        <w:t xml:space="preserve">Na podstawie art. 18 ust. 2, pkt. 4, pkt. 9, lit. c i d ustawy z dnia 8 marca 1990 </w:t>
      </w:r>
      <w:r>
        <w:rPr>
          <w:rFonts w:ascii="Times New Roman" w:hAnsi="Times New Roman" w:cs="Times New Roman"/>
          <w:sz w:val="24"/>
          <w:szCs w:val="24"/>
        </w:rPr>
        <w:t>r. o samorządzie gminnym (tekst</w:t>
      </w:r>
      <w:r w:rsidR="00907568">
        <w:rPr>
          <w:rFonts w:ascii="Times New Roman" w:hAnsi="Times New Roman" w:cs="Times New Roman"/>
          <w:sz w:val="24"/>
          <w:szCs w:val="24"/>
        </w:rPr>
        <w:t xml:space="preserve"> </w:t>
      </w:r>
      <w:r w:rsidRPr="00AC299A">
        <w:rPr>
          <w:rFonts w:ascii="Times New Roman" w:hAnsi="Times New Roman" w:cs="Times New Roman"/>
          <w:sz w:val="24"/>
          <w:szCs w:val="24"/>
        </w:rPr>
        <w:t>jednolity: Dz. U. z 201</w:t>
      </w:r>
      <w:r w:rsidR="00376978">
        <w:rPr>
          <w:rFonts w:ascii="Times New Roman" w:hAnsi="Times New Roman" w:cs="Times New Roman"/>
          <w:sz w:val="24"/>
          <w:szCs w:val="24"/>
        </w:rPr>
        <w:t>5</w:t>
      </w:r>
      <w:r w:rsidRPr="00AC299A">
        <w:rPr>
          <w:rFonts w:ascii="Times New Roman" w:hAnsi="Times New Roman" w:cs="Times New Roman"/>
          <w:sz w:val="24"/>
          <w:szCs w:val="24"/>
        </w:rPr>
        <w:t xml:space="preserve"> r. poz. </w:t>
      </w:r>
      <w:r w:rsidR="00376978">
        <w:rPr>
          <w:rFonts w:ascii="Times New Roman" w:hAnsi="Times New Roman" w:cs="Times New Roman"/>
          <w:sz w:val="24"/>
          <w:szCs w:val="24"/>
        </w:rPr>
        <w:t>1515</w:t>
      </w:r>
      <w:r w:rsidRPr="00AC299A">
        <w:rPr>
          <w:rFonts w:ascii="Times New Roman" w:hAnsi="Times New Roman" w:cs="Times New Roman"/>
          <w:sz w:val="24"/>
          <w:szCs w:val="24"/>
        </w:rPr>
        <w:t>.), art. 211, 212, 214, 215, 217</w:t>
      </w:r>
      <w:r>
        <w:rPr>
          <w:rFonts w:ascii="Times New Roman" w:hAnsi="Times New Roman" w:cs="Times New Roman"/>
          <w:sz w:val="24"/>
          <w:szCs w:val="24"/>
        </w:rPr>
        <w:t>, 222, 235, 236, 237, 239, 258,</w:t>
      </w:r>
      <w:r w:rsidRPr="00AC299A">
        <w:rPr>
          <w:rFonts w:ascii="Times New Roman" w:hAnsi="Times New Roman" w:cs="Times New Roman"/>
          <w:sz w:val="24"/>
          <w:szCs w:val="24"/>
        </w:rPr>
        <w:t>264 ust. 3 ustawy z dnia 27 sierpnia 2009 roku o finansach publicznych (tekst j</w:t>
      </w:r>
      <w:r>
        <w:rPr>
          <w:rFonts w:ascii="Times New Roman" w:hAnsi="Times New Roman" w:cs="Times New Roman"/>
          <w:sz w:val="24"/>
          <w:szCs w:val="24"/>
        </w:rPr>
        <w:t>ednolity: Dz. U. z 2013 r. poz.</w:t>
      </w:r>
      <w:r w:rsidRPr="00AC299A">
        <w:rPr>
          <w:rFonts w:ascii="Times New Roman" w:hAnsi="Times New Roman" w:cs="Times New Roman"/>
          <w:sz w:val="24"/>
          <w:szCs w:val="24"/>
        </w:rPr>
        <w:t>885 ze zm.) oraz art. 26 ust. 4 ustawy z 26 kwietnia 2007 r. o zarządzan</w:t>
      </w:r>
      <w:r>
        <w:rPr>
          <w:rFonts w:ascii="Times New Roman" w:hAnsi="Times New Roman" w:cs="Times New Roman"/>
          <w:sz w:val="24"/>
          <w:szCs w:val="24"/>
        </w:rPr>
        <w:t>iu kryzysowym (tekst jednolity:</w:t>
      </w:r>
      <w:r w:rsidR="00907568">
        <w:rPr>
          <w:rFonts w:ascii="Times New Roman" w:hAnsi="Times New Roman" w:cs="Times New Roman"/>
          <w:sz w:val="24"/>
          <w:szCs w:val="24"/>
        </w:rPr>
        <w:t xml:space="preserve"> </w:t>
      </w:r>
      <w:r w:rsidRPr="00AC299A">
        <w:rPr>
          <w:rFonts w:ascii="Times New Roman" w:hAnsi="Times New Roman" w:cs="Times New Roman"/>
          <w:sz w:val="24"/>
          <w:szCs w:val="24"/>
        </w:rPr>
        <w:t xml:space="preserve">Dz. U. z 2013 r., poz. 1166 ze zm.) </w:t>
      </w:r>
      <w:r w:rsidRPr="00AC299A">
        <w:rPr>
          <w:rFonts w:ascii="Times New Roman" w:hAnsi="Times New Roman" w:cs="Times New Roman"/>
          <w:bCs/>
          <w:sz w:val="24"/>
          <w:szCs w:val="24"/>
        </w:rPr>
        <w:t>Rada Miejska w Szczawnie-Zdroju  uchwala, co następuje:</w:t>
      </w:r>
    </w:p>
    <w:p w:rsid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AC299A">
        <w:rPr>
          <w:rFonts w:ascii="Times New Roman" w:hAnsi="Times New Roman" w:cs="Times New Roman"/>
          <w:sz w:val="24"/>
          <w:szCs w:val="24"/>
        </w:rPr>
        <w:t>Ustala się dochody budżetu gminy w łącznej kwocie 2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AC299A">
        <w:rPr>
          <w:rFonts w:ascii="Times New Roman" w:hAnsi="Times New Roman" w:cs="Times New Roman"/>
          <w:sz w:val="24"/>
          <w:szCs w:val="24"/>
        </w:rPr>
        <w:t>.</w:t>
      </w:r>
      <w:r w:rsidR="00C96709">
        <w:rPr>
          <w:rFonts w:ascii="Times New Roman" w:hAnsi="Times New Roman" w:cs="Times New Roman"/>
          <w:sz w:val="24"/>
          <w:szCs w:val="24"/>
        </w:rPr>
        <w:t>117</w:t>
      </w:r>
      <w:r w:rsidRPr="00AC299A">
        <w:rPr>
          <w:rFonts w:ascii="Times New Roman" w:hAnsi="Times New Roman" w:cs="Times New Roman"/>
          <w:sz w:val="24"/>
          <w:szCs w:val="24"/>
        </w:rPr>
        <w:t>.</w:t>
      </w:r>
      <w:r w:rsidR="00C9670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53,00</w:t>
      </w:r>
      <w:r w:rsidRPr="00AC299A">
        <w:rPr>
          <w:rFonts w:ascii="Times New Roman" w:hAnsi="Times New Roman" w:cs="Times New Roman"/>
          <w:sz w:val="24"/>
          <w:szCs w:val="24"/>
        </w:rPr>
        <w:t xml:space="preserve"> zł </w:t>
      </w:r>
      <w:r>
        <w:rPr>
          <w:rFonts w:ascii="Times New Roman" w:hAnsi="Times New Roman" w:cs="Times New Roman"/>
          <w:sz w:val="24"/>
          <w:szCs w:val="24"/>
        </w:rPr>
        <w:t>w tym</w:t>
      </w:r>
      <w:r w:rsidRPr="00AC299A">
        <w:rPr>
          <w:rFonts w:ascii="Times New Roman" w:hAnsi="Times New Roman" w:cs="Times New Roman"/>
          <w:sz w:val="24"/>
          <w:szCs w:val="24"/>
        </w:rPr>
        <w:t>:</w:t>
      </w:r>
    </w:p>
    <w:p w:rsidR="00AC299A" w:rsidRPr="008234E1" w:rsidRDefault="00AC299A" w:rsidP="008234E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 xml:space="preserve">dochody bieżące        </w:t>
      </w:r>
      <w:r w:rsidR="0053542D" w:rsidRPr="008234E1">
        <w:rPr>
          <w:rFonts w:ascii="Times New Roman" w:hAnsi="Times New Roman" w:cs="Times New Roman"/>
          <w:sz w:val="24"/>
          <w:szCs w:val="24"/>
        </w:rPr>
        <w:t xml:space="preserve">      </w:t>
      </w:r>
      <w:r w:rsidRPr="008234E1">
        <w:rPr>
          <w:rFonts w:ascii="Times New Roman" w:hAnsi="Times New Roman" w:cs="Times New Roman"/>
          <w:sz w:val="24"/>
          <w:szCs w:val="24"/>
        </w:rPr>
        <w:t>22.</w:t>
      </w:r>
      <w:r w:rsidR="00C96709" w:rsidRPr="008234E1">
        <w:rPr>
          <w:rFonts w:ascii="Times New Roman" w:hAnsi="Times New Roman" w:cs="Times New Roman"/>
          <w:sz w:val="24"/>
          <w:szCs w:val="24"/>
        </w:rPr>
        <w:t>206</w:t>
      </w:r>
      <w:r w:rsidRPr="008234E1">
        <w:rPr>
          <w:rFonts w:ascii="Times New Roman" w:hAnsi="Times New Roman" w:cs="Times New Roman"/>
          <w:sz w:val="24"/>
          <w:szCs w:val="24"/>
        </w:rPr>
        <w:t>.</w:t>
      </w:r>
      <w:r w:rsidR="00C96709" w:rsidRPr="008234E1">
        <w:rPr>
          <w:rFonts w:ascii="Times New Roman" w:hAnsi="Times New Roman" w:cs="Times New Roman"/>
          <w:sz w:val="24"/>
          <w:szCs w:val="24"/>
        </w:rPr>
        <w:t>2</w:t>
      </w:r>
      <w:r w:rsidRPr="008234E1">
        <w:rPr>
          <w:rFonts w:ascii="Times New Roman" w:hAnsi="Times New Roman" w:cs="Times New Roman"/>
          <w:sz w:val="24"/>
          <w:szCs w:val="24"/>
        </w:rPr>
        <w:t>69,00 zł,</w:t>
      </w:r>
    </w:p>
    <w:p w:rsidR="00AC299A" w:rsidRPr="008234E1" w:rsidRDefault="00AC299A" w:rsidP="008234E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 xml:space="preserve">dochody  majątkowe   </w:t>
      </w:r>
      <w:r w:rsidR="00A7667A">
        <w:rPr>
          <w:rFonts w:ascii="Times New Roman" w:hAnsi="Times New Roman" w:cs="Times New Roman"/>
          <w:sz w:val="24"/>
          <w:szCs w:val="24"/>
        </w:rPr>
        <w:t xml:space="preserve">    </w:t>
      </w:r>
      <w:r w:rsidRPr="008234E1">
        <w:rPr>
          <w:rFonts w:ascii="Times New Roman" w:hAnsi="Times New Roman" w:cs="Times New Roman"/>
          <w:sz w:val="24"/>
          <w:szCs w:val="24"/>
        </w:rPr>
        <w:t xml:space="preserve">5.911.084,00  zł, zgodnie z </w:t>
      </w:r>
      <w:r w:rsidRPr="008234E1">
        <w:rPr>
          <w:rFonts w:ascii="Times New Roman" w:hAnsi="Times New Roman" w:cs="Times New Roman"/>
          <w:b/>
          <w:sz w:val="24"/>
          <w:szCs w:val="24"/>
        </w:rPr>
        <w:t>załącznikiem nr 1</w:t>
      </w:r>
      <w:r w:rsidRPr="008234E1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AC299A">
        <w:rPr>
          <w:rFonts w:ascii="Times New Roman" w:hAnsi="Times New Roman" w:cs="Times New Roman"/>
          <w:sz w:val="24"/>
          <w:szCs w:val="24"/>
        </w:rPr>
        <w:t xml:space="preserve">Ustala się wydatki budżetu gminy w łącznej kwocie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AC299A">
        <w:rPr>
          <w:rFonts w:ascii="Times New Roman" w:hAnsi="Times New Roman" w:cs="Times New Roman"/>
          <w:sz w:val="24"/>
          <w:szCs w:val="24"/>
        </w:rPr>
        <w:t>.</w:t>
      </w:r>
      <w:r w:rsidR="00C96709">
        <w:rPr>
          <w:rFonts w:ascii="Times New Roman" w:hAnsi="Times New Roman" w:cs="Times New Roman"/>
          <w:sz w:val="24"/>
          <w:szCs w:val="24"/>
        </w:rPr>
        <w:t>506</w:t>
      </w:r>
      <w:r w:rsidRPr="00AC299A">
        <w:rPr>
          <w:rFonts w:ascii="Times New Roman" w:hAnsi="Times New Roman" w:cs="Times New Roman"/>
          <w:sz w:val="24"/>
          <w:szCs w:val="24"/>
        </w:rPr>
        <w:t>.</w:t>
      </w:r>
      <w:r w:rsidR="00C96709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53,00</w:t>
      </w:r>
      <w:r w:rsidRPr="00AC299A">
        <w:rPr>
          <w:rFonts w:ascii="Times New Roman" w:hAnsi="Times New Roman" w:cs="Times New Roman"/>
          <w:sz w:val="24"/>
          <w:szCs w:val="24"/>
        </w:rPr>
        <w:t xml:space="preserve"> zł </w:t>
      </w:r>
      <w:r>
        <w:rPr>
          <w:rFonts w:ascii="Times New Roman" w:hAnsi="Times New Roman" w:cs="Times New Roman"/>
          <w:sz w:val="24"/>
          <w:szCs w:val="24"/>
        </w:rPr>
        <w:t>w tym</w:t>
      </w:r>
      <w:r w:rsidRPr="00AC299A">
        <w:rPr>
          <w:rFonts w:ascii="Times New Roman" w:hAnsi="Times New Roman" w:cs="Times New Roman"/>
          <w:sz w:val="24"/>
          <w:szCs w:val="24"/>
        </w:rPr>
        <w:t>:</w:t>
      </w:r>
    </w:p>
    <w:p w:rsidR="00AC299A" w:rsidRPr="008234E1" w:rsidRDefault="00AC299A" w:rsidP="008234E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 xml:space="preserve">wydatki bieżące </w:t>
      </w:r>
      <w:r w:rsidR="0053542D" w:rsidRPr="008234E1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234E1">
        <w:rPr>
          <w:rFonts w:ascii="Times New Roman" w:hAnsi="Times New Roman" w:cs="Times New Roman"/>
          <w:sz w:val="24"/>
          <w:szCs w:val="24"/>
        </w:rPr>
        <w:t>19.4</w:t>
      </w:r>
      <w:r w:rsidR="00044697" w:rsidRPr="008234E1">
        <w:rPr>
          <w:rFonts w:ascii="Times New Roman" w:hAnsi="Times New Roman" w:cs="Times New Roman"/>
          <w:sz w:val="24"/>
          <w:szCs w:val="24"/>
        </w:rPr>
        <w:t>78</w:t>
      </w:r>
      <w:r w:rsidRPr="008234E1">
        <w:rPr>
          <w:rFonts w:ascii="Times New Roman" w:hAnsi="Times New Roman" w:cs="Times New Roman"/>
          <w:sz w:val="24"/>
          <w:szCs w:val="24"/>
        </w:rPr>
        <w:t>.</w:t>
      </w:r>
      <w:r w:rsidR="00044697" w:rsidRPr="008234E1">
        <w:rPr>
          <w:rFonts w:ascii="Times New Roman" w:hAnsi="Times New Roman" w:cs="Times New Roman"/>
          <w:sz w:val="24"/>
          <w:szCs w:val="24"/>
        </w:rPr>
        <w:t>5</w:t>
      </w:r>
      <w:r w:rsidRPr="008234E1">
        <w:rPr>
          <w:rFonts w:ascii="Times New Roman" w:hAnsi="Times New Roman" w:cs="Times New Roman"/>
          <w:sz w:val="24"/>
          <w:szCs w:val="24"/>
        </w:rPr>
        <w:t>85,00 zł,</w:t>
      </w:r>
    </w:p>
    <w:p w:rsidR="00AC299A" w:rsidRPr="008234E1" w:rsidRDefault="00AC299A" w:rsidP="008234E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 xml:space="preserve">majątkowe w kwocie </w:t>
      </w:r>
      <w:r w:rsidR="00A7667A">
        <w:rPr>
          <w:rFonts w:ascii="Times New Roman" w:hAnsi="Times New Roman" w:cs="Times New Roman"/>
          <w:sz w:val="24"/>
          <w:szCs w:val="24"/>
        </w:rPr>
        <w:t xml:space="preserve">   </w:t>
      </w:r>
      <w:r w:rsidRPr="008234E1">
        <w:rPr>
          <w:rFonts w:ascii="Times New Roman" w:hAnsi="Times New Roman" w:cs="Times New Roman"/>
          <w:sz w:val="24"/>
          <w:szCs w:val="24"/>
        </w:rPr>
        <w:t xml:space="preserve">8.028.368,00 zł, zgodnie z </w:t>
      </w:r>
      <w:r w:rsidRPr="008234E1">
        <w:rPr>
          <w:rFonts w:ascii="Times New Roman" w:hAnsi="Times New Roman" w:cs="Times New Roman"/>
          <w:b/>
          <w:sz w:val="24"/>
          <w:szCs w:val="24"/>
        </w:rPr>
        <w:t>załącznikiem nr 2 i 4</w:t>
      </w:r>
      <w:r w:rsidRPr="008234E1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AC299A">
        <w:rPr>
          <w:rFonts w:ascii="Times New Roman" w:hAnsi="Times New Roman" w:cs="Times New Roman"/>
          <w:sz w:val="24"/>
          <w:szCs w:val="24"/>
        </w:rPr>
        <w:t>Ustala się:</w:t>
      </w: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sz w:val="24"/>
          <w:szCs w:val="24"/>
        </w:rPr>
        <w:t>1) nadwyżkę</w:t>
      </w:r>
      <w:r>
        <w:rPr>
          <w:rFonts w:ascii="Times New Roman" w:hAnsi="Times New Roman" w:cs="Times New Roman"/>
          <w:sz w:val="24"/>
          <w:szCs w:val="24"/>
        </w:rPr>
        <w:t xml:space="preserve"> budżetową </w:t>
      </w:r>
      <w:r w:rsidRPr="00AC299A">
        <w:rPr>
          <w:rFonts w:ascii="Times New Roman" w:hAnsi="Times New Roman" w:cs="Times New Roman"/>
          <w:sz w:val="24"/>
          <w:szCs w:val="24"/>
        </w:rPr>
        <w:t xml:space="preserve"> w </w:t>
      </w:r>
      <w:r>
        <w:rPr>
          <w:rFonts w:ascii="Times New Roman" w:hAnsi="Times New Roman" w:cs="Times New Roman"/>
          <w:sz w:val="24"/>
          <w:szCs w:val="24"/>
        </w:rPr>
        <w:t xml:space="preserve">wysokości </w:t>
      </w:r>
      <w:r w:rsidRPr="00AC29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610</w:t>
      </w:r>
      <w:r w:rsidRPr="00AC299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C299A">
        <w:rPr>
          <w:rFonts w:ascii="Times New Roman" w:hAnsi="Times New Roman" w:cs="Times New Roman"/>
          <w:sz w:val="24"/>
          <w:szCs w:val="24"/>
        </w:rPr>
        <w:t>00 zł, z przeznaczeniem na spłatę kredytów</w:t>
      </w:r>
      <w:r w:rsidR="0053542D">
        <w:rPr>
          <w:rFonts w:ascii="Times New Roman" w:hAnsi="Times New Roman" w:cs="Times New Roman"/>
          <w:sz w:val="24"/>
          <w:szCs w:val="24"/>
        </w:rPr>
        <w:br/>
      </w:r>
      <w:r w:rsidRPr="00AC299A">
        <w:rPr>
          <w:rFonts w:ascii="Times New Roman" w:hAnsi="Times New Roman" w:cs="Times New Roman"/>
          <w:sz w:val="24"/>
          <w:szCs w:val="24"/>
        </w:rPr>
        <w:t xml:space="preserve"> i pożyczek;</w:t>
      </w: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AC299A">
        <w:rPr>
          <w:rFonts w:ascii="Times New Roman" w:hAnsi="Times New Roman" w:cs="Times New Roman"/>
          <w:sz w:val="24"/>
          <w:szCs w:val="24"/>
        </w:rPr>
        <w:t xml:space="preserve">) rozchody budżetu w kwocie </w:t>
      </w:r>
      <w:r>
        <w:rPr>
          <w:rFonts w:ascii="Times New Roman" w:hAnsi="Times New Roman" w:cs="Times New Roman"/>
          <w:sz w:val="24"/>
          <w:szCs w:val="24"/>
        </w:rPr>
        <w:t>610</w:t>
      </w:r>
      <w:r w:rsidRPr="00AC299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C299A">
        <w:rPr>
          <w:rFonts w:ascii="Times New Roman" w:hAnsi="Times New Roman" w:cs="Times New Roman"/>
          <w:sz w:val="24"/>
          <w:szCs w:val="24"/>
        </w:rPr>
        <w:t>00 zł, z tytułu spłat zaciągnięty</w:t>
      </w:r>
      <w:r>
        <w:rPr>
          <w:rFonts w:ascii="Times New Roman" w:hAnsi="Times New Roman" w:cs="Times New Roman"/>
          <w:sz w:val="24"/>
          <w:szCs w:val="24"/>
        </w:rPr>
        <w:t xml:space="preserve">ch kredytów i pożyczek, zgodnie </w:t>
      </w:r>
      <w:r w:rsidRPr="00AC299A">
        <w:rPr>
          <w:rFonts w:ascii="Times New Roman" w:hAnsi="Times New Roman" w:cs="Times New Roman"/>
          <w:sz w:val="24"/>
          <w:szCs w:val="24"/>
        </w:rPr>
        <w:t xml:space="preserve">z </w:t>
      </w:r>
      <w:r w:rsidRPr="00593D50">
        <w:rPr>
          <w:rFonts w:ascii="Times New Roman" w:hAnsi="Times New Roman" w:cs="Times New Roman"/>
          <w:b/>
          <w:sz w:val="24"/>
          <w:szCs w:val="24"/>
        </w:rPr>
        <w:t>załącznikiem nr 3</w:t>
      </w:r>
      <w:r w:rsidRPr="00AC299A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C299A">
        <w:rPr>
          <w:rFonts w:ascii="Times New Roman" w:hAnsi="Times New Roman" w:cs="Times New Roman"/>
          <w:sz w:val="24"/>
          <w:szCs w:val="24"/>
        </w:rPr>
        <w:t>Tworzy się rezerwy :</w:t>
      </w:r>
    </w:p>
    <w:p w:rsidR="00AC299A" w:rsidRPr="008234E1" w:rsidRDefault="00AC299A" w:rsidP="008234E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 xml:space="preserve">ogólną w wysokości </w:t>
      </w:r>
      <w:r w:rsidR="00A7667A">
        <w:rPr>
          <w:rFonts w:ascii="Times New Roman" w:hAnsi="Times New Roman" w:cs="Times New Roman"/>
          <w:sz w:val="24"/>
          <w:szCs w:val="24"/>
        </w:rPr>
        <w:t xml:space="preserve">  </w:t>
      </w:r>
      <w:r w:rsidR="00C80DD2" w:rsidRPr="008234E1">
        <w:rPr>
          <w:rFonts w:ascii="Times New Roman" w:hAnsi="Times New Roman" w:cs="Times New Roman"/>
          <w:sz w:val="24"/>
          <w:szCs w:val="24"/>
        </w:rPr>
        <w:t>28</w:t>
      </w:r>
      <w:r w:rsidRPr="008234E1">
        <w:rPr>
          <w:rFonts w:ascii="Times New Roman" w:hAnsi="Times New Roman" w:cs="Times New Roman"/>
          <w:sz w:val="24"/>
          <w:szCs w:val="24"/>
        </w:rPr>
        <w:t>.000 zł;</w:t>
      </w:r>
    </w:p>
    <w:p w:rsidR="00AC299A" w:rsidRPr="008234E1" w:rsidRDefault="00AC299A" w:rsidP="008234E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 xml:space="preserve">celową w wysokości </w:t>
      </w:r>
      <w:r w:rsidR="00C80DD2" w:rsidRPr="008234E1">
        <w:rPr>
          <w:rFonts w:ascii="Times New Roman" w:hAnsi="Times New Roman" w:cs="Times New Roman"/>
          <w:sz w:val="24"/>
          <w:szCs w:val="24"/>
        </w:rPr>
        <w:t>52</w:t>
      </w:r>
      <w:r w:rsidRPr="008234E1">
        <w:rPr>
          <w:rFonts w:ascii="Times New Roman" w:hAnsi="Times New Roman" w:cs="Times New Roman"/>
          <w:sz w:val="24"/>
          <w:szCs w:val="24"/>
        </w:rPr>
        <w:t>.000 zł, na realizację zadań własnych z zakresu zarządzania kryzysowego.</w:t>
      </w:r>
    </w:p>
    <w:p w:rsidR="00C80DD2" w:rsidRDefault="00C80DD2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7. </w:t>
      </w:r>
      <w:r w:rsidRPr="00AC299A">
        <w:rPr>
          <w:rFonts w:ascii="Times New Roman" w:hAnsi="Times New Roman" w:cs="Times New Roman"/>
          <w:sz w:val="24"/>
          <w:szCs w:val="24"/>
        </w:rPr>
        <w:t xml:space="preserve">Ustala się </w:t>
      </w:r>
      <w:r w:rsidR="00C80DD2">
        <w:rPr>
          <w:rFonts w:ascii="Times New Roman" w:hAnsi="Times New Roman" w:cs="Times New Roman"/>
          <w:sz w:val="24"/>
          <w:szCs w:val="24"/>
        </w:rPr>
        <w:t xml:space="preserve">dochody i wydatki związane z realizacją zadań z zakresu administracji rządowej i innych zadań zleconych odrębnymi ustawami, </w:t>
      </w:r>
      <w:r w:rsidRPr="00AC299A">
        <w:rPr>
          <w:rFonts w:ascii="Times New Roman" w:hAnsi="Times New Roman" w:cs="Times New Roman"/>
          <w:sz w:val="24"/>
          <w:szCs w:val="24"/>
        </w:rPr>
        <w:t xml:space="preserve">zgodnie z </w:t>
      </w:r>
      <w:r w:rsidRPr="00593D50">
        <w:rPr>
          <w:rFonts w:ascii="Times New Roman" w:hAnsi="Times New Roman" w:cs="Times New Roman"/>
          <w:b/>
          <w:sz w:val="24"/>
          <w:szCs w:val="24"/>
        </w:rPr>
        <w:t>załącznikiem nr 5</w:t>
      </w:r>
      <w:r w:rsidR="00593D50" w:rsidRPr="00593D50">
        <w:rPr>
          <w:rFonts w:ascii="Times New Roman" w:hAnsi="Times New Roman" w:cs="Times New Roman"/>
          <w:b/>
          <w:sz w:val="24"/>
          <w:szCs w:val="24"/>
        </w:rPr>
        <w:t>,6,7</w:t>
      </w:r>
      <w:r w:rsidRPr="00AC299A">
        <w:rPr>
          <w:rFonts w:ascii="Times New Roman" w:hAnsi="Times New Roman" w:cs="Times New Roman"/>
          <w:sz w:val="24"/>
          <w:szCs w:val="24"/>
        </w:rPr>
        <w:t xml:space="preserve"> </w:t>
      </w:r>
      <w:r w:rsidR="0053542D">
        <w:rPr>
          <w:rFonts w:ascii="Times New Roman" w:hAnsi="Times New Roman" w:cs="Times New Roman"/>
          <w:sz w:val="24"/>
          <w:szCs w:val="24"/>
        </w:rPr>
        <w:br/>
      </w:r>
      <w:r w:rsidRPr="00AC299A">
        <w:rPr>
          <w:rFonts w:ascii="Times New Roman" w:hAnsi="Times New Roman" w:cs="Times New Roman"/>
          <w:sz w:val="24"/>
          <w:szCs w:val="24"/>
        </w:rPr>
        <w:t>do niniejszej Uchwały.</w:t>
      </w:r>
    </w:p>
    <w:p w:rsidR="00C80DD2" w:rsidRPr="00AC299A" w:rsidRDefault="00C80DD2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8. </w:t>
      </w:r>
      <w:r w:rsidRPr="00AC299A">
        <w:rPr>
          <w:rFonts w:ascii="Times New Roman" w:hAnsi="Times New Roman" w:cs="Times New Roman"/>
          <w:sz w:val="24"/>
          <w:szCs w:val="24"/>
        </w:rPr>
        <w:t xml:space="preserve">Ustala się dotacje udzielone z budżetu gminy dla jednostek sektora finansów publicznych i </w:t>
      </w:r>
      <w:r w:rsidR="00593D50">
        <w:rPr>
          <w:rFonts w:ascii="Times New Roman" w:hAnsi="Times New Roman" w:cs="Times New Roman"/>
          <w:sz w:val="24"/>
          <w:szCs w:val="24"/>
        </w:rPr>
        <w:t xml:space="preserve">dotacje dla </w:t>
      </w:r>
      <w:r w:rsidRPr="00AC299A">
        <w:rPr>
          <w:rFonts w:ascii="Times New Roman" w:hAnsi="Times New Roman" w:cs="Times New Roman"/>
          <w:sz w:val="24"/>
          <w:szCs w:val="24"/>
        </w:rPr>
        <w:t xml:space="preserve">jednostek spoza sektora finansów publicznych, zgodnie z </w:t>
      </w:r>
      <w:r w:rsidRPr="00593D50">
        <w:rPr>
          <w:rFonts w:ascii="Times New Roman" w:hAnsi="Times New Roman" w:cs="Times New Roman"/>
          <w:b/>
          <w:sz w:val="24"/>
          <w:szCs w:val="24"/>
        </w:rPr>
        <w:t xml:space="preserve">załącznikiem nr </w:t>
      </w:r>
      <w:r w:rsidR="00593D50" w:rsidRPr="00593D50">
        <w:rPr>
          <w:rFonts w:ascii="Times New Roman" w:hAnsi="Times New Roman" w:cs="Times New Roman"/>
          <w:b/>
          <w:sz w:val="24"/>
          <w:szCs w:val="24"/>
        </w:rPr>
        <w:t>8</w:t>
      </w:r>
      <w:r w:rsidRPr="00AC299A">
        <w:rPr>
          <w:rFonts w:ascii="Times New Roman" w:hAnsi="Times New Roman" w:cs="Times New Roman"/>
          <w:sz w:val="24"/>
          <w:szCs w:val="24"/>
        </w:rPr>
        <w:t xml:space="preserve"> </w:t>
      </w:r>
      <w:r w:rsidR="0053542D">
        <w:rPr>
          <w:rFonts w:ascii="Times New Roman" w:hAnsi="Times New Roman" w:cs="Times New Roman"/>
          <w:sz w:val="24"/>
          <w:szCs w:val="24"/>
        </w:rPr>
        <w:br/>
      </w:r>
      <w:r w:rsidRPr="00AC299A">
        <w:rPr>
          <w:rFonts w:ascii="Times New Roman" w:hAnsi="Times New Roman" w:cs="Times New Roman"/>
          <w:sz w:val="24"/>
          <w:szCs w:val="24"/>
        </w:rPr>
        <w:t>do niniejszej uchwały.</w:t>
      </w:r>
    </w:p>
    <w:p w:rsidR="00593D50" w:rsidRDefault="00593D50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9. </w:t>
      </w:r>
      <w:r w:rsidRPr="00AC299A">
        <w:rPr>
          <w:rFonts w:ascii="Times New Roman" w:hAnsi="Times New Roman" w:cs="Times New Roman"/>
          <w:sz w:val="24"/>
          <w:szCs w:val="24"/>
        </w:rPr>
        <w:t xml:space="preserve">Ustala się dochody z tytułu wydania zezwoleń na sprzedaż napojów </w:t>
      </w:r>
      <w:r w:rsidR="00593D50">
        <w:rPr>
          <w:rFonts w:ascii="Times New Roman" w:hAnsi="Times New Roman" w:cs="Times New Roman"/>
          <w:sz w:val="24"/>
          <w:szCs w:val="24"/>
        </w:rPr>
        <w:t>alkoholowych na kwotę 415.000,00 zł oraz wydatki na realizację</w:t>
      </w:r>
      <w:r w:rsidRPr="00AC299A">
        <w:rPr>
          <w:rFonts w:ascii="Times New Roman" w:hAnsi="Times New Roman" w:cs="Times New Roman"/>
          <w:sz w:val="24"/>
          <w:szCs w:val="24"/>
        </w:rPr>
        <w:t xml:space="preserve"> zadań określonych w Gminnym Programie Profila</w:t>
      </w:r>
      <w:r w:rsidR="00593D50">
        <w:rPr>
          <w:rFonts w:ascii="Times New Roman" w:hAnsi="Times New Roman" w:cs="Times New Roman"/>
          <w:sz w:val="24"/>
          <w:szCs w:val="24"/>
        </w:rPr>
        <w:t xml:space="preserve">ktyki i Rozwiązywania Problemów </w:t>
      </w:r>
      <w:r w:rsidRPr="00AC299A">
        <w:rPr>
          <w:rFonts w:ascii="Times New Roman" w:hAnsi="Times New Roman" w:cs="Times New Roman"/>
          <w:sz w:val="24"/>
          <w:szCs w:val="24"/>
        </w:rPr>
        <w:t xml:space="preserve">Alkoholowych w wysokości </w:t>
      </w:r>
      <w:r w:rsidR="00DE7745">
        <w:rPr>
          <w:rFonts w:ascii="Times New Roman" w:hAnsi="Times New Roman" w:cs="Times New Roman"/>
          <w:sz w:val="24"/>
          <w:szCs w:val="24"/>
        </w:rPr>
        <w:t>4</w:t>
      </w:r>
      <w:r w:rsidR="00C96709">
        <w:rPr>
          <w:rFonts w:ascii="Times New Roman" w:hAnsi="Times New Roman" w:cs="Times New Roman"/>
          <w:sz w:val="24"/>
          <w:szCs w:val="24"/>
        </w:rPr>
        <w:t>15</w:t>
      </w:r>
      <w:r w:rsidRPr="00AC299A">
        <w:rPr>
          <w:rFonts w:ascii="Times New Roman" w:hAnsi="Times New Roman" w:cs="Times New Roman"/>
          <w:sz w:val="24"/>
          <w:szCs w:val="24"/>
        </w:rPr>
        <w:t>.000</w:t>
      </w:r>
      <w:r w:rsidR="00DE7745">
        <w:rPr>
          <w:rFonts w:ascii="Times New Roman" w:hAnsi="Times New Roman" w:cs="Times New Roman"/>
          <w:sz w:val="24"/>
          <w:szCs w:val="24"/>
        </w:rPr>
        <w:t>,00</w:t>
      </w:r>
      <w:r w:rsidRPr="00AC299A">
        <w:rPr>
          <w:rFonts w:ascii="Times New Roman" w:hAnsi="Times New Roman" w:cs="Times New Roman"/>
          <w:sz w:val="24"/>
          <w:szCs w:val="24"/>
        </w:rPr>
        <w:t xml:space="preserve"> zł, zgodnie z </w:t>
      </w:r>
      <w:r w:rsidRPr="00DE7745">
        <w:rPr>
          <w:rFonts w:ascii="Times New Roman" w:hAnsi="Times New Roman" w:cs="Times New Roman"/>
          <w:b/>
          <w:sz w:val="24"/>
          <w:szCs w:val="24"/>
        </w:rPr>
        <w:t xml:space="preserve">załącznikiem nr </w:t>
      </w:r>
      <w:r w:rsidR="00DE7745" w:rsidRPr="00DE7745">
        <w:rPr>
          <w:rFonts w:ascii="Times New Roman" w:hAnsi="Times New Roman" w:cs="Times New Roman"/>
          <w:b/>
          <w:sz w:val="24"/>
          <w:szCs w:val="24"/>
        </w:rPr>
        <w:t>9</w:t>
      </w:r>
      <w:r w:rsidRPr="00AC299A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§ 10. </w:t>
      </w:r>
      <w:r w:rsidRPr="00AC299A">
        <w:rPr>
          <w:rFonts w:ascii="Times New Roman" w:hAnsi="Times New Roman" w:cs="Times New Roman"/>
          <w:sz w:val="24"/>
          <w:szCs w:val="24"/>
        </w:rPr>
        <w:t>Ustala się dochody z tytułu opłat i kar za korzystanie ze środowiska i wydatki nimi finansowane, zgodnie</w:t>
      </w:r>
      <w:r w:rsidR="00DE7745">
        <w:rPr>
          <w:rFonts w:ascii="Times New Roman" w:hAnsi="Times New Roman" w:cs="Times New Roman"/>
          <w:sz w:val="24"/>
          <w:szCs w:val="24"/>
        </w:rPr>
        <w:t xml:space="preserve"> </w:t>
      </w:r>
      <w:r w:rsidRPr="00AC299A">
        <w:rPr>
          <w:rFonts w:ascii="Times New Roman" w:hAnsi="Times New Roman" w:cs="Times New Roman"/>
          <w:sz w:val="24"/>
          <w:szCs w:val="24"/>
        </w:rPr>
        <w:t xml:space="preserve">z </w:t>
      </w:r>
      <w:r w:rsidRPr="00DE7745">
        <w:rPr>
          <w:rFonts w:ascii="Times New Roman" w:hAnsi="Times New Roman" w:cs="Times New Roman"/>
          <w:b/>
          <w:sz w:val="24"/>
          <w:szCs w:val="24"/>
        </w:rPr>
        <w:t xml:space="preserve">załącznikiem nr </w:t>
      </w:r>
      <w:r w:rsidR="00DE7745" w:rsidRPr="00DE7745">
        <w:rPr>
          <w:rFonts w:ascii="Times New Roman" w:hAnsi="Times New Roman" w:cs="Times New Roman"/>
          <w:b/>
          <w:sz w:val="24"/>
          <w:szCs w:val="24"/>
        </w:rPr>
        <w:t>10</w:t>
      </w:r>
      <w:r w:rsidRPr="00AC299A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DE7745" w:rsidRDefault="00DE7745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Pr="00AC299A" w:rsidRDefault="00DE7745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11</w:t>
      </w:r>
      <w:r w:rsidR="00AC299A"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C299A" w:rsidRPr="00AC299A">
        <w:rPr>
          <w:rFonts w:ascii="Times New Roman" w:hAnsi="Times New Roman" w:cs="Times New Roman"/>
          <w:sz w:val="24"/>
          <w:szCs w:val="24"/>
        </w:rPr>
        <w:t>Ustala się dochody z tytułu opłaty za gospodarowanie odpadami oraz wy</w:t>
      </w:r>
      <w:r>
        <w:rPr>
          <w:rFonts w:ascii="Times New Roman" w:hAnsi="Times New Roman" w:cs="Times New Roman"/>
          <w:sz w:val="24"/>
          <w:szCs w:val="24"/>
        </w:rPr>
        <w:t xml:space="preserve">datki nimi finansowane, zgodnie </w:t>
      </w:r>
      <w:r w:rsidR="00AC299A" w:rsidRPr="00AC299A">
        <w:rPr>
          <w:rFonts w:ascii="Times New Roman" w:hAnsi="Times New Roman" w:cs="Times New Roman"/>
          <w:sz w:val="24"/>
          <w:szCs w:val="24"/>
        </w:rPr>
        <w:t xml:space="preserve">z </w:t>
      </w:r>
      <w:r w:rsidR="00AC299A" w:rsidRPr="00DE7745">
        <w:rPr>
          <w:rFonts w:ascii="Times New Roman" w:hAnsi="Times New Roman" w:cs="Times New Roman"/>
          <w:b/>
          <w:sz w:val="24"/>
          <w:szCs w:val="24"/>
        </w:rPr>
        <w:t>załącznikiem nr 1</w:t>
      </w:r>
      <w:r w:rsidRPr="00DE7745">
        <w:rPr>
          <w:rFonts w:ascii="Times New Roman" w:hAnsi="Times New Roman" w:cs="Times New Roman"/>
          <w:b/>
          <w:sz w:val="24"/>
          <w:szCs w:val="24"/>
        </w:rPr>
        <w:t>1</w:t>
      </w:r>
      <w:r w:rsidR="00AC299A" w:rsidRPr="00AC299A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DE7745" w:rsidRDefault="00DE7745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E7745" w:rsidRDefault="00DE7745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C299A">
        <w:rPr>
          <w:rFonts w:ascii="Times New Roman" w:hAnsi="Times New Roman" w:cs="Times New Roman"/>
          <w:sz w:val="24"/>
          <w:szCs w:val="24"/>
        </w:rPr>
        <w:t>Ustala się limit</w:t>
      </w:r>
      <w:r>
        <w:rPr>
          <w:rFonts w:ascii="Times New Roman" w:hAnsi="Times New Roman" w:cs="Times New Roman"/>
          <w:sz w:val="24"/>
          <w:szCs w:val="24"/>
        </w:rPr>
        <w:t xml:space="preserve"> zobowiązań z tytułu kredytów i pożyczek </w:t>
      </w:r>
      <w:r w:rsidR="00C53646">
        <w:rPr>
          <w:rFonts w:ascii="Times New Roman" w:hAnsi="Times New Roman" w:cs="Times New Roman"/>
          <w:sz w:val="24"/>
          <w:szCs w:val="24"/>
        </w:rPr>
        <w:t xml:space="preserve">oraz emisji papierów wartościowych na pokrycie występującego w ciągu roku przejściowego deficytu budżetu </w:t>
      </w:r>
      <w:r w:rsidR="0053542D">
        <w:rPr>
          <w:rFonts w:ascii="Times New Roman" w:hAnsi="Times New Roman" w:cs="Times New Roman"/>
          <w:sz w:val="24"/>
          <w:szCs w:val="24"/>
        </w:rPr>
        <w:br/>
      </w:r>
      <w:r w:rsidR="00C53646">
        <w:rPr>
          <w:rFonts w:ascii="Times New Roman" w:hAnsi="Times New Roman" w:cs="Times New Roman"/>
          <w:sz w:val="24"/>
          <w:szCs w:val="24"/>
        </w:rPr>
        <w:t>do wysokości 750.000,00 zł.</w:t>
      </w:r>
    </w:p>
    <w:p w:rsidR="00C53646" w:rsidRPr="00AC299A" w:rsidRDefault="00C53646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13. </w:t>
      </w:r>
      <w:r w:rsidRPr="00AC299A">
        <w:rPr>
          <w:rFonts w:ascii="Times New Roman" w:hAnsi="Times New Roman" w:cs="Times New Roman"/>
          <w:sz w:val="24"/>
          <w:szCs w:val="24"/>
        </w:rPr>
        <w:t xml:space="preserve">Upoważnia się </w:t>
      </w:r>
      <w:r w:rsidR="00C53646">
        <w:rPr>
          <w:rFonts w:ascii="Times New Roman" w:hAnsi="Times New Roman" w:cs="Times New Roman"/>
          <w:sz w:val="24"/>
          <w:szCs w:val="24"/>
        </w:rPr>
        <w:t>Burmistrza Szczawna-Zdroju</w:t>
      </w:r>
      <w:r w:rsidRPr="00AC299A">
        <w:rPr>
          <w:rFonts w:ascii="Times New Roman" w:hAnsi="Times New Roman" w:cs="Times New Roman"/>
          <w:sz w:val="24"/>
          <w:szCs w:val="24"/>
        </w:rPr>
        <w:t xml:space="preserve"> do:</w:t>
      </w:r>
    </w:p>
    <w:p w:rsidR="00AC299A" w:rsidRPr="008234E1" w:rsidRDefault="00AC299A" w:rsidP="008234E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 xml:space="preserve">zaciągania 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kredytów i pożyczek  oraz emisji papierów wartościowych na pokrycie  występującego w ciągu roku </w:t>
      </w:r>
      <w:r w:rsidRPr="008234E1">
        <w:rPr>
          <w:rFonts w:ascii="Times New Roman" w:hAnsi="Times New Roman" w:cs="Times New Roman"/>
          <w:sz w:val="24"/>
          <w:szCs w:val="24"/>
        </w:rPr>
        <w:t>przejści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owego deficytu </w:t>
      </w:r>
      <w:r w:rsidRPr="008234E1">
        <w:rPr>
          <w:rFonts w:ascii="Times New Roman" w:hAnsi="Times New Roman" w:cs="Times New Roman"/>
          <w:sz w:val="24"/>
          <w:szCs w:val="24"/>
        </w:rPr>
        <w:t xml:space="preserve">budżetowego do wysokości </w:t>
      </w:r>
      <w:r w:rsidR="00C53646" w:rsidRPr="008234E1">
        <w:rPr>
          <w:rFonts w:ascii="Times New Roman" w:hAnsi="Times New Roman" w:cs="Times New Roman"/>
          <w:sz w:val="24"/>
          <w:szCs w:val="24"/>
        </w:rPr>
        <w:t>750</w:t>
      </w:r>
      <w:r w:rsidRPr="008234E1">
        <w:rPr>
          <w:rFonts w:ascii="Times New Roman" w:hAnsi="Times New Roman" w:cs="Times New Roman"/>
          <w:sz w:val="24"/>
          <w:szCs w:val="24"/>
        </w:rPr>
        <w:t>.000 zł,</w:t>
      </w:r>
    </w:p>
    <w:p w:rsidR="00AC299A" w:rsidRPr="008234E1" w:rsidRDefault="00AC299A" w:rsidP="008234E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>przekazywania uprawnień kierownikom jednostek do dokonywania zm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ian w planie wydatków jednostki z wyjątkiem zmian planu wydatków na wynagrodzenia ze stosunku pracy- </w:t>
      </w:r>
      <w:r w:rsidR="00C53646" w:rsidRPr="008234E1">
        <w:rPr>
          <w:rFonts w:ascii="Calibri" w:hAnsi="Calibri" w:cs="Times New Roman"/>
          <w:sz w:val="24"/>
          <w:szCs w:val="24"/>
        </w:rPr>
        <w:t>§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 4010, </w:t>
      </w:r>
      <w:r w:rsidR="00C53646" w:rsidRPr="008234E1">
        <w:rPr>
          <w:rFonts w:ascii="Calibri" w:hAnsi="Calibri" w:cs="Times New Roman"/>
          <w:sz w:val="24"/>
          <w:szCs w:val="24"/>
        </w:rPr>
        <w:t>§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 4040,</w:t>
      </w:r>
      <w:r w:rsidR="00C53646" w:rsidRPr="008234E1">
        <w:rPr>
          <w:rFonts w:ascii="Calibri" w:hAnsi="Calibri" w:cs="Times New Roman"/>
          <w:sz w:val="24"/>
          <w:szCs w:val="24"/>
        </w:rPr>
        <w:t xml:space="preserve"> §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 4110, </w:t>
      </w:r>
      <w:r w:rsidR="00C53646" w:rsidRPr="008234E1">
        <w:rPr>
          <w:rFonts w:ascii="Calibri" w:hAnsi="Calibri" w:cs="Times New Roman"/>
          <w:sz w:val="24"/>
          <w:szCs w:val="24"/>
        </w:rPr>
        <w:t>§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 4120 i wydatków majątkowych - </w:t>
      </w:r>
      <w:r w:rsidR="00C53646" w:rsidRPr="008234E1">
        <w:rPr>
          <w:rFonts w:ascii="Calibri" w:hAnsi="Calibri" w:cs="Times New Roman"/>
          <w:sz w:val="24"/>
          <w:szCs w:val="24"/>
        </w:rPr>
        <w:t>§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 6050, </w:t>
      </w:r>
      <w:r w:rsidR="00C53646" w:rsidRPr="008234E1">
        <w:rPr>
          <w:rFonts w:ascii="Calibri" w:hAnsi="Calibri" w:cs="Times New Roman"/>
          <w:sz w:val="24"/>
          <w:szCs w:val="24"/>
        </w:rPr>
        <w:t>§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 6060</w:t>
      </w:r>
    </w:p>
    <w:p w:rsidR="00AC299A" w:rsidRPr="008234E1" w:rsidRDefault="00AC299A" w:rsidP="008234E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>dokonywania w budżecie gminy zmian w granicach działu, polega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jących na przesunięciach między </w:t>
      </w:r>
      <w:r w:rsidRPr="008234E1">
        <w:rPr>
          <w:rFonts w:ascii="Times New Roman" w:hAnsi="Times New Roman" w:cs="Times New Roman"/>
          <w:sz w:val="24"/>
          <w:szCs w:val="24"/>
        </w:rPr>
        <w:t xml:space="preserve">rozdziałami planu wydatków, w tym w zakresie środków na uposażenia </w:t>
      </w:r>
      <w:bookmarkStart w:id="0" w:name="_GoBack"/>
      <w:bookmarkEnd w:id="0"/>
      <w:r w:rsidRPr="008234E1">
        <w:rPr>
          <w:rFonts w:ascii="Times New Roman" w:hAnsi="Times New Roman" w:cs="Times New Roman"/>
          <w:sz w:val="24"/>
          <w:szCs w:val="24"/>
        </w:rPr>
        <w:t>i wynagrodzenia ze stosunku pracy,</w:t>
      </w:r>
    </w:p>
    <w:p w:rsidR="00AC299A" w:rsidRPr="008234E1" w:rsidRDefault="00AC299A" w:rsidP="008234E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>lokowania wolnych środków budżetowych na rachunkach bankow</w:t>
      </w:r>
      <w:r w:rsidR="0053542D" w:rsidRPr="008234E1">
        <w:rPr>
          <w:rFonts w:ascii="Times New Roman" w:hAnsi="Times New Roman" w:cs="Times New Roman"/>
          <w:sz w:val="24"/>
          <w:szCs w:val="24"/>
        </w:rPr>
        <w:t xml:space="preserve">ych w banku prowadzącym obsługę </w:t>
      </w:r>
      <w:r w:rsidRPr="008234E1">
        <w:rPr>
          <w:rFonts w:ascii="Times New Roman" w:hAnsi="Times New Roman" w:cs="Times New Roman"/>
          <w:sz w:val="24"/>
          <w:szCs w:val="24"/>
        </w:rPr>
        <w:t>budżetu gminy lub innym banku.</w:t>
      </w:r>
    </w:p>
    <w:p w:rsidR="0053542D" w:rsidRDefault="0053542D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14. </w:t>
      </w:r>
      <w:r w:rsidRPr="00AC299A">
        <w:rPr>
          <w:rFonts w:ascii="Times New Roman" w:hAnsi="Times New Roman" w:cs="Times New Roman"/>
          <w:sz w:val="24"/>
          <w:szCs w:val="24"/>
        </w:rPr>
        <w:t>Uzyskane przez samorządowe jednostki budżetowe zwroty wydat</w:t>
      </w:r>
      <w:r w:rsidR="0053542D">
        <w:rPr>
          <w:rFonts w:ascii="Times New Roman" w:hAnsi="Times New Roman" w:cs="Times New Roman"/>
          <w:sz w:val="24"/>
          <w:szCs w:val="24"/>
        </w:rPr>
        <w:t xml:space="preserve">ków dokonanych </w:t>
      </w:r>
      <w:r w:rsidR="0053542D">
        <w:rPr>
          <w:rFonts w:ascii="Times New Roman" w:hAnsi="Times New Roman" w:cs="Times New Roman"/>
          <w:sz w:val="24"/>
          <w:szCs w:val="24"/>
        </w:rPr>
        <w:br/>
        <w:t xml:space="preserve">w tym samym roku </w:t>
      </w:r>
      <w:r w:rsidRPr="00AC299A">
        <w:rPr>
          <w:rFonts w:ascii="Times New Roman" w:hAnsi="Times New Roman" w:cs="Times New Roman"/>
          <w:sz w:val="24"/>
          <w:szCs w:val="24"/>
        </w:rPr>
        <w:t>budżetowym zmniejszają wykonanie wydatków.</w:t>
      </w:r>
    </w:p>
    <w:p w:rsidR="0053542D" w:rsidRDefault="0053542D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15. </w:t>
      </w:r>
      <w:r w:rsidRPr="00AC299A">
        <w:rPr>
          <w:rFonts w:ascii="Times New Roman" w:hAnsi="Times New Roman" w:cs="Times New Roman"/>
          <w:sz w:val="24"/>
          <w:szCs w:val="24"/>
        </w:rPr>
        <w:t xml:space="preserve">Wykonanie uchwały powierza się </w:t>
      </w:r>
      <w:r w:rsidR="0053542D">
        <w:rPr>
          <w:rFonts w:ascii="Times New Roman" w:hAnsi="Times New Roman" w:cs="Times New Roman"/>
          <w:sz w:val="24"/>
          <w:szCs w:val="24"/>
        </w:rPr>
        <w:t>Burmistrzowi Szczawna-Zdroju</w:t>
      </w:r>
      <w:r w:rsidRPr="00AC299A">
        <w:rPr>
          <w:rFonts w:ascii="Times New Roman" w:hAnsi="Times New Roman" w:cs="Times New Roman"/>
          <w:sz w:val="24"/>
          <w:szCs w:val="24"/>
        </w:rPr>
        <w:t>.</w:t>
      </w:r>
    </w:p>
    <w:p w:rsidR="0053542D" w:rsidRDefault="0053542D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16. </w:t>
      </w:r>
      <w:r w:rsidRPr="00AC299A">
        <w:rPr>
          <w:rFonts w:ascii="Times New Roman" w:hAnsi="Times New Roman" w:cs="Times New Roman"/>
          <w:sz w:val="24"/>
          <w:szCs w:val="24"/>
        </w:rPr>
        <w:t xml:space="preserve">Uchwała wchodzi w życie z dniem </w:t>
      </w:r>
      <w:r w:rsidR="0053542D">
        <w:rPr>
          <w:rFonts w:ascii="Times New Roman" w:hAnsi="Times New Roman" w:cs="Times New Roman"/>
          <w:sz w:val="24"/>
          <w:szCs w:val="24"/>
        </w:rPr>
        <w:t xml:space="preserve">od 1.01.2016 r. i podlega publikacji </w:t>
      </w:r>
      <w:r w:rsidRPr="00AC299A">
        <w:rPr>
          <w:rFonts w:ascii="Times New Roman" w:hAnsi="Times New Roman" w:cs="Times New Roman"/>
          <w:sz w:val="24"/>
          <w:szCs w:val="24"/>
        </w:rPr>
        <w:t>w Dzienniku Urzędowym Województwa Dolnośląskiego.</w:t>
      </w:r>
    </w:p>
    <w:p w:rsidR="00AC299A" w:rsidRDefault="00AC299A" w:rsidP="00535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542D" w:rsidRDefault="0053542D" w:rsidP="0053542D">
      <w:pPr>
        <w:ind w:left="4956" w:firstLine="708"/>
        <w:jc w:val="both"/>
        <w:rPr>
          <w:rFonts w:ascii="Times New Roman" w:hAnsi="Times New Roman" w:cs="Times New Roman"/>
        </w:rPr>
      </w:pPr>
    </w:p>
    <w:p w:rsidR="0053542D" w:rsidRDefault="0053542D" w:rsidP="0053542D">
      <w:pPr>
        <w:ind w:left="4956" w:firstLine="708"/>
        <w:rPr>
          <w:rFonts w:ascii="Times New Roman" w:hAnsi="Times New Roman" w:cs="Times New Roman"/>
        </w:rPr>
      </w:pPr>
    </w:p>
    <w:p w:rsidR="0053542D" w:rsidRPr="0053542D" w:rsidRDefault="0053542D" w:rsidP="0053542D">
      <w:pPr>
        <w:ind w:left="4956" w:firstLine="708"/>
        <w:rPr>
          <w:rFonts w:ascii="Times New Roman" w:hAnsi="Times New Roman" w:cs="Times New Roman"/>
        </w:rPr>
      </w:pPr>
      <w:r w:rsidRPr="0053542D">
        <w:rPr>
          <w:rFonts w:ascii="Times New Roman" w:hAnsi="Times New Roman" w:cs="Times New Roman"/>
        </w:rPr>
        <w:t>Przewodnicząca Rady Miejskiej</w:t>
      </w:r>
    </w:p>
    <w:p w:rsidR="0053542D" w:rsidRPr="0053542D" w:rsidRDefault="0053542D" w:rsidP="0053542D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53542D">
        <w:rPr>
          <w:rFonts w:ascii="Times New Roman" w:hAnsi="Times New Roman" w:cs="Times New Roman"/>
        </w:rPr>
        <w:t xml:space="preserve"> Szczawnie-Zdroju</w:t>
      </w:r>
    </w:p>
    <w:sectPr w:rsidR="0053542D" w:rsidRPr="0053542D" w:rsidSect="00AC2C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F12EA"/>
    <w:multiLevelType w:val="hybridMultilevel"/>
    <w:tmpl w:val="B11E41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C33B7"/>
    <w:multiLevelType w:val="hybridMultilevel"/>
    <w:tmpl w:val="8200CB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977159"/>
    <w:multiLevelType w:val="hybridMultilevel"/>
    <w:tmpl w:val="6B0648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D0B4C"/>
    <w:multiLevelType w:val="hybridMultilevel"/>
    <w:tmpl w:val="0958BB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7449A7"/>
    <w:multiLevelType w:val="hybridMultilevel"/>
    <w:tmpl w:val="9CF87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376B15"/>
    <w:multiLevelType w:val="hybridMultilevel"/>
    <w:tmpl w:val="270A1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A93934"/>
    <w:multiLevelType w:val="hybridMultilevel"/>
    <w:tmpl w:val="715A1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460CE7"/>
    <w:multiLevelType w:val="hybridMultilevel"/>
    <w:tmpl w:val="775A5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AB2FFF"/>
    <w:multiLevelType w:val="hybridMultilevel"/>
    <w:tmpl w:val="ED428C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C299A"/>
    <w:rsid w:val="00044697"/>
    <w:rsid w:val="000A79EC"/>
    <w:rsid w:val="00376978"/>
    <w:rsid w:val="003D190A"/>
    <w:rsid w:val="0053542D"/>
    <w:rsid w:val="00593D50"/>
    <w:rsid w:val="008234E1"/>
    <w:rsid w:val="00907568"/>
    <w:rsid w:val="00A7667A"/>
    <w:rsid w:val="00AC299A"/>
    <w:rsid w:val="00AC2C6C"/>
    <w:rsid w:val="00C53646"/>
    <w:rsid w:val="00C80DD2"/>
    <w:rsid w:val="00C96709"/>
    <w:rsid w:val="00DE7745"/>
    <w:rsid w:val="00FB72D2"/>
    <w:rsid w:val="00FE2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2C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34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555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11</cp:revision>
  <cp:lastPrinted>2015-11-10T07:14:00Z</cp:lastPrinted>
  <dcterms:created xsi:type="dcterms:W3CDTF">2015-11-09T13:55:00Z</dcterms:created>
  <dcterms:modified xsi:type="dcterms:W3CDTF">2015-11-23T10:08:00Z</dcterms:modified>
</cp:coreProperties>
</file>