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803" w:rsidRDefault="00FF7803" w:rsidP="00FF7803">
      <w:pPr>
        <w:spacing w:after="280" w:line="420" w:lineRule="atLeast"/>
        <w:jc w:val="center"/>
        <w:rPr>
          <w:rFonts w:ascii="Arial" w:eastAsia="Times New Roman" w:hAnsi="Arial" w:cs="Arial"/>
          <w:b/>
          <w:bCs/>
          <w:sz w:val="28"/>
          <w:szCs w:val="28"/>
          <w:lang w:eastAsia="pl-PL"/>
        </w:rPr>
      </w:pPr>
    </w:p>
    <w:p w:rsidR="00FF7803" w:rsidRPr="00FF7803" w:rsidRDefault="00FF7803" w:rsidP="00FF7803">
      <w:pPr>
        <w:spacing w:after="280" w:line="420" w:lineRule="atLeast"/>
        <w:jc w:val="center"/>
        <w:rPr>
          <w:rFonts w:ascii="Arial" w:eastAsia="Times New Roman" w:hAnsi="Arial" w:cs="Arial"/>
          <w:sz w:val="28"/>
          <w:szCs w:val="28"/>
          <w:lang w:eastAsia="pl-PL"/>
        </w:rPr>
      </w:pPr>
      <w:bookmarkStart w:id="0" w:name="_GoBack"/>
      <w:bookmarkEnd w:id="0"/>
      <w:r w:rsidRPr="00FF7803">
        <w:rPr>
          <w:rFonts w:ascii="Arial" w:eastAsia="Times New Roman" w:hAnsi="Arial" w:cs="Arial"/>
          <w:b/>
          <w:bCs/>
          <w:sz w:val="28"/>
          <w:szCs w:val="28"/>
          <w:lang w:eastAsia="pl-PL"/>
        </w:rPr>
        <w:t>Szczawno Zdrój: Zaciągnięcie kredytu bankowego długoterminowego do kwoty 3.981.000,00 PLN na sfinansowanie zadania inwestycyjnego pn. Zagospodarowanie Wzgórza Gedymina na cele rekreacyjno-sportowe</w:t>
      </w:r>
      <w:r w:rsidRPr="00FF7803">
        <w:rPr>
          <w:rFonts w:ascii="Arial" w:eastAsia="Times New Roman" w:hAnsi="Arial" w:cs="Arial"/>
          <w:sz w:val="28"/>
          <w:szCs w:val="28"/>
          <w:lang w:eastAsia="pl-PL"/>
        </w:rPr>
        <w:br/>
      </w:r>
      <w:r w:rsidRPr="00FF7803">
        <w:rPr>
          <w:rFonts w:ascii="Arial" w:eastAsia="Times New Roman" w:hAnsi="Arial" w:cs="Arial"/>
          <w:b/>
          <w:bCs/>
          <w:sz w:val="28"/>
          <w:szCs w:val="28"/>
          <w:lang w:eastAsia="pl-PL"/>
        </w:rPr>
        <w:t>Numer ogłoszenia: 189853 - 2014; data zamieszczenia: 05.09.2014</w:t>
      </w:r>
      <w:r w:rsidRPr="00FF7803">
        <w:rPr>
          <w:rFonts w:ascii="Arial" w:eastAsia="Times New Roman" w:hAnsi="Arial" w:cs="Arial"/>
          <w:sz w:val="28"/>
          <w:szCs w:val="28"/>
          <w:lang w:eastAsia="pl-PL"/>
        </w:rPr>
        <w:br/>
        <w:t>OGŁOSZENIE O ZAMÓWIENIU - usługi</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Zamieszczanie ogłoszenia:</w:t>
      </w:r>
      <w:r w:rsidRPr="00FF7803">
        <w:rPr>
          <w:rFonts w:ascii="Arial" w:eastAsia="Times New Roman" w:hAnsi="Arial" w:cs="Arial"/>
          <w:sz w:val="20"/>
          <w:szCs w:val="20"/>
          <w:lang w:eastAsia="pl-PL"/>
        </w:rPr>
        <w:t xml:space="preserve"> obowiązkowe.</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Ogłoszenie dotyczy:</w:t>
      </w:r>
      <w:r w:rsidRPr="00FF7803">
        <w:rPr>
          <w:rFonts w:ascii="Arial" w:eastAsia="Times New Roman" w:hAnsi="Arial" w:cs="Arial"/>
          <w:sz w:val="20"/>
          <w:szCs w:val="20"/>
          <w:lang w:eastAsia="pl-PL"/>
        </w:rPr>
        <w:t xml:space="preserve"> zamówienia publicznego.</w:t>
      </w:r>
    </w:p>
    <w:p w:rsidR="00FF7803" w:rsidRPr="00FF7803" w:rsidRDefault="00FF7803" w:rsidP="00FF7803">
      <w:pPr>
        <w:spacing w:before="375" w:after="225" w:line="300" w:lineRule="atLeast"/>
        <w:rPr>
          <w:rFonts w:ascii="Arial" w:eastAsia="Times New Roman" w:hAnsi="Arial" w:cs="Arial"/>
          <w:b/>
          <w:bCs/>
          <w:sz w:val="24"/>
          <w:szCs w:val="24"/>
          <w:u w:val="single"/>
          <w:lang w:eastAsia="pl-PL"/>
        </w:rPr>
      </w:pPr>
      <w:r w:rsidRPr="00FF7803">
        <w:rPr>
          <w:rFonts w:ascii="Arial" w:eastAsia="Times New Roman" w:hAnsi="Arial" w:cs="Arial"/>
          <w:b/>
          <w:bCs/>
          <w:sz w:val="24"/>
          <w:szCs w:val="24"/>
          <w:u w:val="single"/>
          <w:lang w:eastAsia="pl-PL"/>
        </w:rPr>
        <w:t>SEKCJA I: ZAMAWIAJĄCY</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 1) NAZWA I ADRES:</w:t>
      </w:r>
      <w:r w:rsidRPr="00FF7803">
        <w:rPr>
          <w:rFonts w:ascii="Arial" w:eastAsia="Times New Roman" w:hAnsi="Arial" w:cs="Arial"/>
          <w:sz w:val="20"/>
          <w:szCs w:val="20"/>
          <w:lang w:eastAsia="pl-PL"/>
        </w:rPr>
        <w:t xml:space="preserve"> Uzdrowiskowa Gmina Miejska Szczawno Zdrój , ul. Kościuszki 17, 58-310 Szczawno Zdrój, woj. dolnośląskie, tel. 074 8493916, faks 074 8435613.</w:t>
      </w:r>
    </w:p>
    <w:p w:rsidR="00FF7803" w:rsidRPr="00FF7803" w:rsidRDefault="00FF7803" w:rsidP="00FF7803">
      <w:pPr>
        <w:numPr>
          <w:ilvl w:val="0"/>
          <w:numId w:val="7"/>
        </w:numPr>
        <w:spacing w:before="100" w:beforeAutospacing="1" w:after="100" w:afterAutospacing="1"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Adres strony internetowej zamawiającego:</w:t>
      </w:r>
      <w:r w:rsidRPr="00FF7803">
        <w:rPr>
          <w:rFonts w:ascii="Arial" w:eastAsia="Times New Roman" w:hAnsi="Arial" w:cs="Arial"/>
          <w:sz w:val="20"/>
          <w:szCs w:val="20"/>
          <w:lang w:eastAsia="pl-PL"/>
        </w:rPr>
        <w:t xml:space="preserve"> http://um.szczawnozdroj.ibip.wroc.pl</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 2) RODZAJ ZAMAWIAJĄCEGO:</w:t>
      </w:r>
      <w:r w:rsidRPr="00FF7803">
        <w:rPr>
          <w:rFonts w:ascii="Arial" w:eastAsia="Times New Roman" w:hAnsi="Arial" w:cs="Arial"/>
          <w:sz w:val="20"/>
          <w:szCs w:val="20"/>
          <w:lang w:eastAsia="pl-PL"/>
        </w:rPr>
        <w:t xml:space="preserve"> Administracja samorządowa.</w:t>
      </w:r>
    </w:p>
    <w:p w:rsidR="00FF7803" w:rsidRPr="00FF7803" w:rsidRDefault="00FF7803" w:rsidP="00FF7803">
      <w:pPr>
        <w:spacing w:before="375" w:after="225" w:line="300" w:lineRule="atLeast"/>
        <w:rPr>
          <w:rFonts w:ascii="Arial" w:eastAsia="Times New Roman" w:hAnsi="Arial" w:cs="Arial"/>
          <w:b/>
          <w:bCs/>
          <w:sz w:val="24"/>
          <w:szCs w:val="24"/>
          <w:u w:val="single"/>
          <w:lang w:eastAsia="pl-PL"/>
        </w:rPr>
      </w:pPr>
      <w:r w:rsidRPr="00FF7803">
        <w:rPr>
          <w:rFonts w:ascii="Arial" w:eastAsia="Times New Roman" w:hAnsi="Arial" w:cs="Arial"/>
          <w:b/>
          <w:bCs/>
          <w:sz w:val="24"/>
          <w:szCs w:val="24"/>
          <w:u w:val="single"/>
          <w:lang w:eastAsia="pl-PL"/>
        </w:rPr>
        <w:t>SEKCJA II: PRZEDMIOT ZAMÓWIENIA</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II.1) OKREŚLENIE PRZEDMIOTU ZAMÓWIENIA</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II.1.1) Nazwa nadana zamówieniu przez zamawiającego:</w:t>
      </w:r>
      <w:r w:rsidRPr="00FF7803">
        <w:rPr>
          <w:rFonts w:ascii="Arial" w:eastAsia="Times New Roman" w:hAnsi="Arial" w:cs="Arial"/>
          <w:sz w:val="20"/>
          <w:szCs w:val="20"/>
          <w:lang w:eastAsia="pl-PL"/>
        </w:rPr>
        <w:t xml:space="preserve"> Zaciągnięcie kredytu bankowego długoterminowego do kwoty 3.981.000,00 PLN na sfinansowanie zadania inwestycyjnego pn. Zagospodarowanie Wzgórza Gedymina na cele rekreacyjno-sportowe.</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II.1.2) Rodzaj zamówienia:</w:t>
      </w:r>
      <w:r w:rsidRPr="00FF7803">
        <w:rPr>
          <w:rFonts w:ascii="Arial" w:eastAsia="Times New Roman" w:hAnsi="Arial" w:cs="Arial"/>
          <w:sz w:val="20"/>
          <w:szCs w:val="20"/>
          <w:lang w:eastAsia="pl-PL"/>
        </w:rPr>
        <w:t xml:space="preserve"> usługi.</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II.1.4) Określenie przedmiotu oraz wielkości lub zakresu zamówienia:</w:t>
      </w:r>
      <w:r w:rsidRPr="00FF7803">
        <w:rPr>
          <w:rFonts w:ascii="Arial" w:eastAsia="Times New Roman" w:hAnsi="Arial" w:cs="Arial"/>
          <w:sz w:val="20"/>
          <w:szCs w:val="20"/>
          <w:lang w:eastAsia="pl-PL"/>
        </w:rPr>
        <w:t xml:space="preserve"> Przedmiotem zamówienia jest udzielenie kredytu bankowego długoterminowego do kwoty 3.981.000,00 PLN na sfinansowanie zadania inwestycyjnego pn. Zagospodarowanie Wzgórza Gedymina na cele rekreacyjno-sportowe - Wspólny Słownik Zamówień CPV: 66113000 - usługi udzielania kredytu. 1. Uruchomienie kredytu będzie następować w formie bezgotówkowej poprzez realizację dyspozycji zamawiającego. Wypłata środków będzie dostosowana do bieżących potrzeb finansowych zamawiającego na jego konto bankowe wskazane w umowie. 2. Oprocentowanie kredytu wg zmiennej stawki bazowej WIBOR 3M - ustalonej na ostatni dzień miesiąca poprzedzający okres odsetkowy powiększonej o marżę banku. 3. Jedynym kosztem kredytu będzie oprocentowanie. 4. Stawka procentowa na każdy okres odsetkowy ustalana będzie na podstawie aktualnych stawek WIBOR 3M ustalonych na ostatni dzień miesiąca poprzedzający okres odsetkowy. 5. Bank będzie naliczał odsetki wyłącznie od wypłaconych transz kredytu. 6. Okres kredytowania od 2014r. do 2017 r. 7. Kredyt spłacany będzie w 10 ratach: 1) I rata w wysokości 1.387.000 PLN płatna do 30 marca 2015 r., 2) II rata w wysokości 1.387.000 PLN płatna do 30 czerwca 2015 r., 3) III rata w wysokości 150.000 PLN, płatna do 30 marca 2016 r., 4) IV rata w wysokości 150.000 PLN, płatna do 30 czerwca 2016 r., 5) V rata w wysokości 150.000 PLN, płatna do 30 września 2016 r., 6) VI rata w wysokości 150.000 PLN, płatna do 30 grudnia 2016 r., 7) VII rata w wysokości 150.000 PLN, płatna do 30 marca 2017 r., 8) VIII rata w wysokości 150.000 PLN, płatna do 30 czerwca 2017 r., 9) IX rata w wysokości 150.000 PLN, płatna do 30 września 2017 r., 10) X rata w wysokości 157.000 PLN, płatna do 30 grudnia 2017 r. 8. Za dzień spłaty kredytu przyjmuje się dzień wpływu środków na rachunek kredytowy bądź techniczny - jeżeli spłata kredytu dokonana zostanie przed terminem określonym w harmonogramie, to dzień ten jest dniem spłaty kredytu. 9. Odsetki od kredytu płatne ostatniego roboczego dnia każdego miesiąca począwszy od stycznia 2015r. do grudnia 2017r. tj. dokonania ostatniej spłaty raty kapitałowej. 10. Zamawiający zastrzega sobie możliwość nie wykorzystania pełnej </w:t>
      </w:r>
      <w:r w:rsidRPr="00FF7803">
        <w:rPr>
          <w:rFonts w:ascii="Arial" w:eastAsia="Times New Roman" w:hAnsi="Arial" w:cs="Arial"/>
          <w:sz w:val="20"/>
          <w:szCs w:val="20"/>
          <w:lang w:eastAsia="pl-PL"/>
        </w:rPr>
        <w:lastRenderedPageBreak/>
        <w:t>kwoty kredytu bez ponoszenia jakichkolwiek opłat i prowizji. 11. Zamawiający zastrzega sobie prawo anulowania złożonych dyspozycji uruchomienia transzy kredytu na jeden dzień roboczy przed terminem uruchomienia transzy, wskazanym w tej dyspozycji. 12. Zamawiający zastrzega możliwość wcześniejszej spłaty kredytu bez ponoszenia z tego tytułu jakichkolwiek kosztów. W przypadku wcześniejszej spłaty kredytu, odsetki naliczone będą za okres jego faktycznego wykorzystania. 13. W przypadku niewykorzystania pełnej kwoty kredytu, strony ustalają nowy harmonogram spłaty kredytu w formie aneksu do umowy. Zamawiający zastrzega sobie prawo ustalenia czy niewykorzystanie pełnej kwoty kredytu powodować będzie zmniejszenie wysokości ustalonych rat kredytu czy_i skrócenie okresu kredytowania. 14. W przypadku konieczności aneksowania umowy kredytowej, wykonawca nie będzie pobierał dodatkowych opłat i prowizji. 15. Wystawianie przez wykonawcę zaświadczeń, opinii dotyczących obsługi kredytu w trakcie trwania umowy kredytowej nie poniesie za sobą żadnych skutków finansowych dla zamawiającego. 16. Zabezpieczeniem kredytu będzie weksel własny in blanco wraz z deklaracją wekslową z kontrasygnatą skarbnika miasta. 17. Wykonawca wystawi potwierdzenie spłaty kredytu zamawiającemu, po całkowitej spłacie kredytu oraz zwróci weksel in blanco wraz z deklaracją wekslową..</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II.1.6) Wspólny Słownik Zamówień (CPV):</w:t>
      </w:r>
      <w:r w:rsidRPr="00FF7803">
        <w:rPr>
          <w:rFonts w:ascii="Arial" w:eastAsia="Times New Roman" w:hAnsi="Arial" w:cs="Arial"/>
          <w:sz w:val="20"/>
          <w:szCs w:val="20"/>
          <w:lang w:eastAsia="pl-PL"/>
        </w:rPr>
        <w:t xml:space="preserve"> 66.11.30.00-5.</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II.1.7) Czy dopuszcza się złożenie oferty częściowej:</w:t>
      </w:r>
      <w:r w:rsidRPr="00FF7803">
        <w:rPr>
          <w:rFonts w:ascii="Arial" w:eastAsia="Times New Roman" w:hAnsi="Arial" w:cs="Arial"/>
          <w:sz w:val="20"/>
          <w:szCs w:val="20"/>
          <w:lang w:eastAsia="pl-PL"/>
        </w:rPr>
        <w:t xml:space="preserve"> nie.</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II.1.8) Czy dopuszcza się złożenie oferty wariantowej:</w:t>
      </w:r>
      <w:r w:rsidRPr="00FF7803">
        <w:rPr>
          <w:rFonts w:ascii="Arial" w:eastAsia="Times New Roman" w:hAnsi="Arial" w:cs="Arial"/>
          <w:sz w:val="20"/>
          <w:szCs w:val="20"/>
          <w:lang w:eastAsia="pl-PL"/>
        </w:rPr>
        <w:t xml:space="preserve"> nie.</w:t>
      </w:r>
    </w:p>
    <w:p w:rsidR="00FF7803" w:rsidRPr="00FF7803" w:rsidRDefault="00FF7803" w:rsidP="00FF7803">
      <w:pPr>
        <w:spacing w:after="0" w:line="300" w:lineRule="atLeast"/>
        <w:rPr>
          <w:rFonts w:ascii="Arial" w:eastAsia="Times New Roman" w:hAnsi="Arial" w:cs="Arial"/>
          <w:sz w:val="20"/>
          <w:szCs w:val="20"/>
          <w:lang w:eastAsia="pl-PL"/>
        </w:rPr>
      </w:pP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II.2) CZAS TRWANIA ZAMÓWIENIA LUB TERMIN WYKONANIA:</w:t>
      </w:r>
      <w:r w:rsidRPr="00FF7803">
        <w:rPr>
          <w:rFonts w:ascii="Arial" w:eastAsia="Times New Roman" w:hAnsi="Arial" w:cs="Arial"/>
          <w:sz w:val="20"/>
          <w:szCs w:val="20"/>
          <w:lang w:eastAsia="pl-PL"/>
        </w:rPr>
        <w:t xml:space="preserve"> Zakończenie: 30.12.2017.</w:t>
      </w:r>
    </w:p>
    <w:p w:rsidR="00FF7803" w:rsidRPr="00FF7803" w:rsidRDefault="00FF7803" w:rsidP="00FF7803">
      <w:pPr>
        <w:spacing w:before="375" w:after="225" w:line="300" w:lineRule="atLeast"/>
        <w:rPr>
          <w:rFonts w:ascii="Arial" w:eastAsia="Times New Roman" w:hAnsi="Arial" w:cs="Arial"/>
          <w:b/>
          <w:bCs/>
          <w:sz w:val="24"/>
          <w:szCs w:val="24"/>
          <w:u w:val="single"/>
          <w:lang w:eastAsia="pl-PL"/>
        </w:rPr>
      </w:pPr>
      <w:r w:rsidRPr="00FF7803">
        <w:rPr>
          <w:rFonts w:ascii="Arial" w:eastAsia="Times New Roman" w:hAnsi="Arial" w:cs="Arial"/>
          <w:b/>
          <w:bCs/>
          <w:sz w:val="24"/>
          <w:szCs w:val="24"/>
          <w:u w:val="single"/>
          <w:lang w:eastAsia="pl-PL"/>
        </w:rPr>
        <w:t>SEKCJA III: INFORMACJE O CHARAKTERZE PRAWNYM, EKONOMICZNYM, FINANSOWYM I TECHNICZNYM</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III.1) WADIUM</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Informacja na temat wadium:</w:t>
      </w:r>
      <w:r w:rsidRPr="00FF7803">
        <w:rPr>
          <w:rFonts w:ascii="Arial" w:eastAsia="Times New Roman" w:hAnsi="Arial" w:cs="Arial"/>
          <w:sz w:val="20"/>
          <w:szCs w:val="20"/>
          <w:lang w:eastAsia="pl-PL"/>
        </w:rPr>
        <w:t xml:space="preserve"> Nie żąda się wnoszenia wadium</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III.2) ZALICZKI</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III.3) WARUNKI UDZIAŁU W POSTĘPOWANIU ORAZ OPIS SPOSOBU DOKONYWANIA OCENY SPEŁNIANIA TYCH WARUNKÓW</w:t>
      </w:r>
    </w:p>
    <w:p w:rsidR="00FF7803" w:rsidRPr="00FF7803" w:rsidRDefault="00FF7803" w:rsidP="00FF7803">
      <w:pPr>
        <w:numPr>
          <w:ilvl w:val="0"/>
          <w:numId w:val="8"/>
        </w:num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III. 3.1) Uprawnienia do wykonywania określonej działalności lub czynności, jeżeli przepisy prawa nakładają obowiązek ich posiadania</w:t>
      </w:r>
    </w:p>
    <w:p w:rsidR="00FF7803" w:rsidRPr="00FF7803" w:rsidRDefault="00FF7803" w:rsidP="00FF7803">
      <w:p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Opis sposobu dokonywania oceny spełniania tego warunku</w:t>
      </w:r>
    </w:p>
    <w:p w:rsidR="00FF7803" w:rsidRPr="00FF7803" w:rsidRDefault="00FF7803" w:rsidP="00FF7803">
      <w:pPr>
        <w:numPr>
          <w:ilvl w:val="1"/>
          <w:numId w:val="8"/>
        </w:numPr>
        <w:spacing w:after="0" w:line="300" w:lineRule="atLeast"/>
        <w:ind w:left="900"/>
        <w:rPr>
          <w:rFonts w:ascii="Arial" w:eastAsia="Times New Roman" w:hAnsi="Arial" w:cs="Arial"/>
          <w:sz w:val="20"/>
          <w:szCs w:val="20"/>
          <w:lang w:eastAsia="pl-PL"/>
        </w:rPr>
      </w:pPr>
      <w:r w:rsidRPr="00FF7803">
        <w:rPr>
          <w:rFonts w:ascii="Arial" w:eastAsia="Times New Roman" w:hAnsi="Arial" w:cs="Arial"/>
          <w:sz w:val="20"/>
          <w:szCs w:val="20"/>
          <w:lang w:eastAsia="pl-PL"/>
        </w:rPr>
        <w:t>O udzielenie zamówienia mogą ubiegać się wykonawcy, którzy posiadają uprawnienia do prowadzenia działalności w zakresie objętym przedmiotem zmówienia tj. działalności bankowej, a także realizacji usług objętych przedmiotem zamówienia, zgodnie z ustawą z dnia 29 sierpnia 1997 r. - Prawo bankowe (Dz. U. z 2012, poz. 1376 z późn. zm.). W celu spełnienia tego warunku przedłożą zezwolenie Komisji Nadzoru Finansowego na prowadzenie przez bank działalności bankowej. Ocena spełniania warunków udziału w postępowaniu zostanie przeprowadzona na podstawie złożonych przez wykonawców dokumentów i oświadczeń potwierdzających spełnianie warunków określonych w SIWZ.</w:t>
      </w:r>
    </w:p>
    <w:p w:rsidR="00FF7803" w:rsidRPr="00FF7803" w:rsidRDefault="00FF7803" w:rsidP="00FF7803">
      <w:pPr>
        <w:numPr>
          <w:ilvl w:val="0"/>
          <w:numId w:val="8"/>
        </w:num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III.3.2) Wiedza i doświadczenie</w:t>
      </w:r>
    </w:p>
    <w:p w:rsidR="00FF7803" w:rsidRPr="00FF7803" w:rsidRDefault="00FF7803" w:rsidP="00FF7803">
      <w:p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Opis sposobu dokonywania oceny spełniania tego warunku</w:t>
      </w:r>
    </w:p>
    <w:p w:rsidR="00FF7803" w:rsidRPr="00FF7803" w:rsidRDefault="00FF7803" w:rsidP="00FF7803">
      <w:pPr>
        <w:numPr>
          <w:ilvl w:val="1"/>
          <w:numId w:val="8"/>
        </w:numPr>
        <w:spacing w:after="0" w:line="300" w:lineRule="atLeast"/>
        <w:ind w:left="900"/>
        <w:rPr>
          <w:rFonts w:ascii="Arial" w:eastAsia="Times New Roman" w:hAnsi="Arial" w:cs="Arial"/>
          <w:sz w:val="20"/>
          <w:szCs w:val="20"/>
          <w:lang w:eastAsia="pl-PL"/>
        </w:rPr>
      </w:pPr>
      <w:r w:rsidRPr="00FF7803">
        <w:rPr>
          <w:rFonts w:ascii="Arial" w:eastAsia="Times New Roman" w:hAnsi="Arial" w:cs="Arial"/>
          <w:sz w:val="20"/>
          <w:szCs w:val="20"/>
          <w:lang w:eastAsia="pl-PL"/>
        </w:rPr>
        <w:t>Zamawiający nie dokonuje szczegółowego opisu warunku w tym zakresie. Ocena spełniania warunków udziału w postępowaniu zostanie przeprowadzona na podstawie złożonych przez wykonawców dokumentów i oświadczeń potwierdzających spełnianie warunków określonych w SIWZ.</w:t>
      </w:r>
    </w:p>
    <w:p w:rsidR="00FF7803" w:rsidRPr="00FF7803" w:rsidRDefault="00FF7803" w:rsidP="00FF7803">
      <w:pPr>
        <w:numPr>
          <w:ilvl w:val="0"/>
          <w:numId w:val="8"/>
        </w:num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III.3.3) Potencjał techniczny</w:t>
      </w:r>
    </w:p>
    <w:p w:rsidR="00FF7803" w:rsidRPr="00FF7803" w:rsidRDefault="00FF7803" w:rsidP="00FF7803">
      <w:p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Opis sposobu dokonywania oceny spełniania tego warunku</w:t>
      </w:r>
    </w:p>
    <w:p w:rsidR="00FF7803" w:rsidRPr="00FF7803" w:rsidRDefault="00FF7803" w:rsidP="00FF7803">
      <w:pPr>
        <w:numPr>
          <w:ilvl w:val="1"/>
          <w:numId w:val="8"/>
        </w:numPr>
        <w:spacing w:after="0" w:line="300" w:lineRule="atLeast"/>
        <w:ind w:left="900"/>
        <w:rPr>
          <w:rFonts w:ascii="Arial" w:eastAsia="Times New Roman" w:hAnsi="Arial" w:cs="Arial"/>
          <w:sz w:val="20"/>
          <w:szCs w:val="20"/>
          <w:lang w:eastAsia="pl-PL"/>
        </w:rPr>
      </w:pPr>
      <w:r w:rsidRPr="00FF7803">
        <w:rPr>
          <w:rFonts w:ascii="Arial" w:eastAsia="Times New Roman" w:hAnsi="Arial" w:cs="Arial"/>
          <w:sz w:val="20"/>
          <w:szCs w:val="20"/>
          <w:lang w:eastAsia="pl-PL"/>
        </w:rPr>
        <w:t>Zamawiający nie dokonuje szczegółowego opisu warunku w tym zakresie. Ocena spełniania warunków udziału w postępowaniu zostanie przeprowadzona na podstawie złożonych przez Wykonawców dokumentów i oświadczeń potwierdzających spełnianie warunków określonych w SIWZ.</w:t>
      </w:r>
    </w:p>
    <w:p w:rsidR="00FF7803" w:rsidRPr="00FF7803" w:rsidRDefault="00FF7803" w:rsidP="00FF7803">
      <w:pPr>
        <w:numPr>
          <w:ilvl w:val="0"/>
          <w:numId w:val="8"/>
        </w:num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III.3.4) Osoby zdolne do wykonania zamówienia</w:t>
      </w:r>
    </w:p>
    <w:p w:rsidR="00FF7803" w:rsidRPr="00FF7803" w:rsidRDefault="00FF7803" w:rsidP="00FF7803">
      <w:p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Opis sposobu dokonywania oceny spełniania tego warunku</w:t>
      </w:r>
    </w:p>
    <w:p w:rsidR="00FF7803" w:rsidRPr="00FF7803" w:rsidRDefault="00FF7803" w:rsidP="00FF7803">
      <w:pPr>
        <w:numPr>
          <w:ilvl w:val="1"/>
          <w:numId w:val="8"/>
        </w:numPr>
        <w:spacing w:after="0" w:line="300" w:lineRule="atLeast"/>
        <w:ind w:left="900"/>
        <w:rPr>
          <w:rFonts w:ascii="Arial" w:eastAsia="Times New Roman" w:hAnsi="Arial" w:cs="Arial"/>
          <w:sz w:val="20"/>
          <w:szCs w:val="20"/>
          <w:lang w:eastAsia="pl-PL"/>
        </w:rPr>
      </w:pPr>
      <w:r w:rsidRPr="00FF7803">
        <w:rPr>
          <w:rFonts w:ascii="Arial" w:eastAsia="Times New Roman" w:hAnsi="Arial" w:cs="Arial"/>
          <w:sz w:val="20"/>
          <w:szCs w:val="20"/>
          <w:lang w:eastAsia="pl-PL"/>
        </w:rPr>
        <w:lastRenderedPageBreak/>
        <w:t>Zamawiający nie dokonuje szczegółowego opisu warunku w tym zakresie. Ocena spełniania warunków udziału w postępowaniu zostanie przeprowadzona na podstawie złożonych przez Wykonawców dokumentów i oświadczeń potwierdzających spełnianie warunków określonych w SIWZ.</w:t>
      </w:r>
    </w:p>
    <w:p w:rsidR="00FF7803" w:rsidRPr="00FF7803" w:rsidRDefault="00FF7803" w:rsidP="00FF7803">
      <w:pPr>
        <w:numPr>
          <w:ilvl w:val="0"/>
          <w:numId w:val="8"/>
        </w:num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III.3.5) Sytuacja ekonomiczna i finansowa</w:t>
      </w:r>
    </w:p>
    <w:p w:rsidR="00FF7803" w:rsidRPr="00FF7803" w:rsidRDefault="00FF7803" w:rsidP="00FF7803">
      <w:pPr>
        <w:spacing w:after="0" w:line="300" w:lineRule="atLeast"/>
        <w:ind w:left="450"/>
        <w:rPr>
          <w:rFonts w:ascii="Arial" w:eastAsia="Times New Roman" w:hAnsi="Arial" w:cs="Arial"/>
          <w:sz w:val="20"/>
          <w:szCs w:val="20"/>
          <w:lang w:eastAsia="pl-PL"/>
        </w:rPr>
      </w:pPr>
      <w:r w:rsidRPr="00FF7803">
        <w:rPr>
          <w:rFonts w:ascii="Arial" w:eastAsia="Times New Roman" w:hAnsi="Arial" w:cs="Arial"/>
          <w:b/>
          <w:bCs/>
          <w:sz w:val="20"/>
          <w:szCs w:val="20"/>
          <w:lang w:eastAsia="pl-PL"/>
        </w:rPr>
        <w:t>Opis sposobu dokonywania oceny spełniania tego warunku</w:t>
      </w:r>
    </w:p>
    <w:p w:rsidR="00FF7803" w:rsidRPr="00FF7803" w:rsidRDefault="00FF7803" w:rsidP="00FF7803">
      <w:pPr>
        <w:numPr>
          <w:ilvl w:val="1"/>
          <w:numId w:val="8"/>
        </w:numPr>
        <w:spacing w:after="0" w:line="300" w:lineRule="atLeast"/>
        <w:ind w:left="900"/>
        <w:rPr>
          <w:rFonts w:ascii="Arial" w:eastAsia="Times New Roman" w:hAnsi="Arial" w:cs="Arial"/>
          <w:sz w:val="20"/>
          <w:szCs w:val="20"/>
          <w:lang w:eastAsia="pl-PL"/>
        </w:rPr>
      </w:pPr>
      <w:r w:rsidRPr="00FF7803">
        <w:rPr>
          <w:rFonts w:ascii="Arial" w:eastAsia="Times New Roman" w:hAnsi="Arial" w:cs="Arial"/>
          <w:sz w:val="20"/>
          <w:szCs w:val="20"/>
          <w:lang w:eastAsia="pl-PL"/>
        </w:rPr>
        <w:t>Zamawiający nie dokonuje szczegółowego opisu warunku w tym zakresie. Ocena spełniania warunków udziału w postępowaniu zostanie przeprowadzona na podstawie złożonych przez Wykonawców dokumentów i oświadczeń potwierdzających spełnianie warunków określonych w SIWZ.</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III.4.1) W zakresie wykazania spełniania przez wykonawcę warunków, o których mowa w art. 22 ust. 1 ustawy, oprócz oświadczenia o spełnianiu warunków udziału w postępowaniu należy przedłożyć:</w:t>
      </w:r>
    </w:p>
    <w:p w:rsidR="00FF7803" w:rsidRPr="00FF7803" w:rsidRDefault="00FF7803" w:rsidP="00FF7803">
      <w:pPr>
        <w:numPr>
          <w:ilvl w:val="0"/>
          <w:numId w:val="9"/>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potwierdzenie posiadania uprawnień do wykonywania określonej działalności lub czynności, jeżeli przepisy prawa nakładają obowiązek ich posiadania, w szczególności koncesje, zezwolenia lub licencje;</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III.4.2) W zakresie potwierdzenia niepodlegania wykluczeniu na podstawie art. 24 ust. 1 ustawy, należy przedłożyć:</w:t>
      </w:r>
    </w:p>
    <w:p w:rsidR="00FF7803" w:rsidRPr="00FF7803" w:rsidRDefault="00FF7803" w:rsidP="00FF7803">
      <w:pPr>
        <w:numPr>
          <w:ilvl w:val="0"/>
          <w:numId w:val="10"/>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oświadczenie o braku podstaw do wykluczenia;</w:t>
      </w:r>
    </w:p>
    <w:p w:rsidR="00FF7803" w:rsidRPr="00FF7803" w:rsidRDefault="00FF7803" w:rsidP="00FF7803">
      <w:pPr>
        <w:numPr>
          <w:ilvl w:val="0"/>
          <w:numId w:val="10"/>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FF7803" w:rsidRPr="00FF7803" w:rsidRDefault="00FF7803" w:rsidP="00FF7803">
      <w:pPr>
        <w:numPr>
          <w:ilvl w:val="0"/>
          <w:numId w:val="10"/>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FF7803" w:rsidRPr="00FF7803" w:rsidRDefault="00FF7803" w:rsidP="00FF7803">
      <w:pPr>
        <w:numPr>
          <w:ilvl w:val="0"/>
          <w:numId w:val="10"/>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sz w:val="20"/>
          <w:szCs w:val="20"/>
          <w:lang w:eastAsia="pl-PL"/>
        </w:rPr>
        <w:t>III.4.3) Dokumenty podmiotów zagranicznych</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sz w:val="20"/>
          <w:szCs w:val="20"/>
          <w:lang w:eastAsia="pl-PL"/>
        </w:rPr>
        <w:t>Jeżeli wykonawca ma siedzibę lub miejsce zamieszkania poza terytorium Rzeczypospolitej Polskiej, przedkłada:</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sz w:val="20"/>
          <w:szCs w:val="20"/>
          <w:lang w:eastAsia="pl-PL"/>
        </w:rPr>
        <w:t>III.4.3.1) dokument wystawiony w kraju, w którym ma siedzibę lub miejsce zamieszkania potwierdzający, że:</w:t>
      </w:r>
    </w:p>
    <w:p w:rsidR="00FF7803" w:rsidRPr="00FF7803" w:rsidRDefault="00FF7803" w:rsidP="00FF7803">
      <w:pPr>
        <w:numPr>
          <w:ilvl w:val="0"/>
          <w:numId w:val="11"/>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FF7803" w:rsidRPr="00FF7803" w:rsidRDefault="00FF7803" w:rsidP="00FF7803">
      <w:pPr>
        <w:numPr>
          <w:ilvl w:val="0"/>
          <w:numId w:val="11"/>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 xml:space="preserve">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w:t>
      </w:r>
      <w:r w:rsidRPr="00FF7803">
        <w:rPr>
          <w:rFonts w:ascii="Arial" w:eastAsia="Times New Roman" w:hAnsi="Arial" w:cs="Arial"/>
          <w:sz w:val="20"/>
          <w:szCs w:val="20"/>
          <w:lang w:eastAsia="pl-PL"/>
        </w:rPr>
        <w:lastRenderedPageBreak/>
        <w:t>przed upływem terminu składania wniosków o dopuszczenie do udziału w postępowaniu o udzielenie zamówienia albo składania ofert;</w:t>
      </w:r>
    </w:p>
    <w:p w:rsidR="00FF7803" w:rsidRPr="00FF7803" w:rsidRDefault="00FF7803" w:rsidP="00FF7803">
      <w:pPr>
        <w:numPr>
          <w:ilvl w:val="0"/>
          <w:numId w:val="11"/>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sz w:val="20"/>
          <w:szCs w:val="20"/>
          <w:lang w:eastAsia="pl-PL"/>
        </w:rPr>
        <w:t>III.4.4) Dokumenty dotyczące przynależności do tej samej grupy kapitałowej</w:t>
      </w:r>
    </w:p>
    <w:p w:rsidR="00FF7803" w:rsidRPr="00FF7803" w:rsidRDefault="00FF7803" w:rsidP="00FF7803">
      <w:pPr>
        <w:numPr>
          <w:ilvl w:val="0"/>
          <w:numId w:val="12"/>
        </w:numPr>
        <w:spacing w:before="100" w:beforeAutospacing="1" w:after="180" w:line="300" w:lineRule="atLeast"/>
        <w:ind w:right="300"/>
        <w:jc w:val="both"/>
        <w:rPr>
          <w:rFonts w:ascii="Arial" w:eastAsia="Times New Roman" w:hAnsi="Arial" w:cs="Arial"/>
          <w:sz w:val="20"/>
          <w:szCs w:val="20"/>
          <w:lang w:eastAsia="pl-PL"/>
        </w:rPr>
      </w:pPr>
      <w:r w:rsidRPr="00FF7803">
        <w:rPr>
          <w:rFonts w:ascii="Arial" w:eastAsia="Times New Roman" w:hAnsi="Arial" w:cs="Arial"/>
          <w:sz w:val="20"/>
          <w:szCs w:val="20"/>
          <w:lang w:eastAsia="pl-PL"/>
        </w:rPr>
        <w:t>lista podmiotów należących do tej samej grupy kapitałowej w rozumieniu ustawy z dnia 16 lutego 2007 r. o ochronie konkurencji i konsumentów albo informacji o tym, że nie należy do grupy kapitałowej;</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III.6) INNE DOKUMENTY</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sz w:val="20"/>
          <w:szCs w:val="20"/>
          <w:lang w:eastAsia="pl-PL"/>
        </w:rPr>
        <w:t>Inne dokumenty niewymienione w pkt III.4) albo w pkt III.5)</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sz w:val="20"/>
          <w:szCs w:val="20"/>
          <w:lang w:eastAsia="pl-PL"/>
        </w:rPr>
        <w:t>1.Stosowne pełnomocnictwo w przypadku, gdy upoważnienie do podpisania oferty w imieniu wykonawcy składającego ofertę nie wynika z przepisów prawa lub innych dokumentów. 2. Formularz ofertowy</w:t>
      </w:r>
    </w:p>
    <w:p w:rsidR="00FF7803" w:rsidRPr="00FF7803" w:rsidRDefault="00FF7803" w:rsidP="00FF7803">
      <w:pPr>
        <w:spacing w:before="375" w:after="225" w:line="300" w:lineRule="atLeast"/>
        <w:rPr>
          <w:rFonts w:ascii="Arial" w:eastAsia="Times New Roman" w:hAnsi="Arial" w:cs="Arial"/>
          <w:b/>
          <w:bCs/>
          <w:sz w:val="24"/>
          <w:szCs w:val="24"/>
          <w:u w:val="single"/>
          <w:lang w:eastAsia="pl-PL"/>
        </w:rPr>
      </w:pPr>
      <w:r w:rsidRPr="00FF7803">
        <w:rPr>
          <w:rFonts w:ascii="Arial" w:eastAsia="Times New Roman" w:hAnsi="Arial" w:cs="Arial"/>
          <w:b/>
          <w:bCs/>
          <w:sz w:val="24"/>
          <w:szCs w:val="24"/>
          <w:u w:val="single"/>
          <w:lang w:eastAsia="pl-PL"/>
        </w:rPr>
        <w:t>SEKCJA IV: PROCEDURA</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IV.1) TRYB UDZIELENIA ZAMÓWIENIA</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IV.1.1) Tryb udzielenia zamówienia:</w:t>
      </w:r>
      <w:r w:rsidRPr="00FF7803">
        <w:rPr>
          <w:rFonts w:ascii="Arial" w:eastAsia="Times New Roman" w:hAnsi="Arial" w:cs="Arial"/>
          <w:sz w:val="20"/>
          <w:szCs w:val="20"/>
          <w:lang w:eastAsia="pl-PL"/>
        </w:rPr>
        <w:t xml:space="preserve"> przetarg nieograniczony.</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IV.2) KRYTERIA OCENY OFERT</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 xml:space="preserve">IV.2.1) Kryteria oceny ofert: </w:t>
      </w:r>
      <w:r w:rsidRPr="00FF7803">
        <w:rPr>
          <w:rFonts w:ascii="Arial" w:eastAsia="Times New Roman" w:hAnsi="Arial" w:cs="Arial"/>
          <w:sz w:val="20"/>
          <w:szCs w:val="20"/>
          <w:lang w:eastAsia="pl-PL"/>
        </w:rPr>
        <w:t>najniższa cena.</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IV.4) INFORMACJE ADMINISTRACYJNE</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IV.4.1)</w:t>
      </w:r>
      <w:r w:rsidRPr="00FF7803">
        <w:rPr>
          <w:rFonts w:ascii="Arial" w:eastAsia="Times New Roman" w:hAnsi="Arial" w:cs="Arial"/>
          <w:sz w:val="20"/>
          <w:szCs w:val="20"/>
          <w:lang w:eastAsia="pl-PL"/>
        </w:rPr>
        <w:t> </w:t>
      </w:r>
      <w:r w:rsidRPr="00FF7803">
        <w:rPr>
          <w:rFonts w:ascii="Arial" w:eastAsia="Times New Roman" w:hAnsi="Arial" w:cs="Arial"/>
          <w:b/>
          <w:bCs/>
          <w:sz w:val="20"/>
          <w:szCs w:val="20"/>
          <w:lang w:eastAsia="pl-PL"/>
        </w:rPr>
        <w:t>Adres strony internetowej, na której jest dostępna specyfikacja istotnych warunków zamówienia:</w:t>
      </w:r>
      <w:r w:rsidRPr="00FF7803">
        <w:rPr>
          <w:rFonts w:ascii="Arial" w:eastAsia="Times New Roman" w:hAnsi="Arial" w:cs="Arial"/>
          <w:sz w:val="20"/>
          <w:szCs w:val="20"/>
          <w:lang w:eastAsia="pl-PL"/>
        </w:rPr>
        <w:t xml:space="preserve"> http://um.szczawnozdroj.ibip.wroc.pl</w:t>
      </w:r>
      <w:r w:rsidRPr="00FF7803">
        <w:rPr>
          <w:rFonts w:ascii="Arial" w:eastAsia="Times New Roman" w:hAnsi="Arial" w:cs="Arial"/>
          <w:sz w:val="20"/>
          <w:szCs w:val="20"/>
          <w:lang w:eastAsia="pl-PL"/>
        </w:rPr>
        <w:br/>
      </w:r>
      <w:r w:rsidRPr="00FF7803">
        <w:rPr>
          <w:rFonts w:ascii="Arial" w:eastAsia="Times New Roman" w:hAnsi="Arial" w:cs="Arial"/>
          <w:b/>
          <w:bCs/>
          <w:sz w:val="20"/>
          <w:szCs w:val="20"/>
          <w:lang w:eastAsia="pl-PL"/>
        </w:rPr>
        <w:t>Specyfikację istotnych warunków zamówienia można uzyskać pod adresem:</w:t>
      </w:r>
      <w:r w:rsidRPr="00FF7803">
        <w:rPr>
          <w:rFonts w:ascii="Arial" w:eastAsia="Times New Roman" w:hAnsi="Arial" w:cs="Arial"/>
          <w:sz w:val="20"/>
          <w:szCs w:val="20"/>
          <w:lang w:eastAsia="pl-PL"/>
        </w:rPr>
        <w:t xml:space="preserve"> Urząd Miejski w Szczawnie-Zdroju, ul. Kościuszki 17, 58-310 Szczawno-Zdrój.</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IV.4.4) Termin składania wniosków o dopuszczenie do udziału w postępowaniu lub ofert:</w:t>
      </w:r>
      <w:r w:rsidRPr="00FF7803">
        <w:rPr>
          <w:rFonts w:ascii="Arial" w:eastAsia="Times New Roman" w:hAnsi="Arial" w:cs="Arial"/>
          <w:sz w:val="20"/>
          <w:szCs w:val="20"/>
          <w:lang w:eastAsia="pl-PL"/>
        </w:rPr>
        <w:t xml:space="preserve"> 18.09.2014 godzina 10:00, miejsce: Urząd Miejski w Szczawnie-Zdroju, ul. Kościuszki 17, 58-310 Szczawno-Zdrój..</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IV.4.5) Termin związania ofertą:</w:t>
      </w:r>
      <w:r w:rsidRPr="00FF7803">
        <w:rPr>
          <w:rFonts w:ascii="Arial" w:eastAsia="Times New Roman" w:hAnsi="Arial" w:cs="Arial"/>
          <w:sz w:val="20"/>
          <w:szCs w:val="20"/>
          <w:lang w:eastAsia="pl-PL"/>
        </w:rPr>
        <w:t xml:space="preserve"> okres w dniach: 30 (od ostatecznego terminu składania ofert).</w:t>
      </w:r>
    </w:p>
    <w:p w:rsidR="00FF7803" w:rsidRPr="00FF7803" w:rsidRDefault="00FF7803" w:rsidP="00FF7803">
      <w:pPr>
        <w:spacing w:after="0" w:line="300" w:lineRule="atLeast"/>
        <w:rPr>
          <w:rFonts w:ascii="Arial" w:eastAsia="Times New Roman" w:hAnsi="Arial" w:cs="Arial"/>
          <w:sz w:val="20"/>
          <w:szCs w:val="20"/>
          <w:lang w:eastAsia="pl-PL"/>
        </w:rPr>
      </w:pPr>
      <w:r w:rsidRPr="00FF7803">
        <w:rPr>
          <w:rFonts w:ascii="Arial" w:eastAsia="Times New Roman" w:hAnsi="Arial" w:cs="Arial"/>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FF7803">
        <w:rPr>
          <w:rFonts w:ascii="Arial" w:eastAsia="Times New Roman" w:hAnsi="Arial" w:cs="Arial"/>
          <w:sz w:val="20"/>
          <w:szCs w:val="20"/>
          <w:lang w:eastAsia="pl-PL"/>
        </w:rPr>
        <w:t>nie</w:t>
      </w:r>
    </w:p>
    <w:p w:rsidR="001C05BB" w:rsidRPr="00FF7803" w:rsidRDefault="001C05BB" w:rsidP="00FF7803"/>
    <w:sectPr w:rsidR="001C05BB" w:rsidRPr="00FF7803" w:rsidSect="00FF780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A1422"/>
    <w:multiLevelType w:val="multilevel"/>
    <w:tmpl w:val="FC50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092327"/>
    <w:multiLevelType w:val="multilevel"/>
    <w:tmpl w:val="96C4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24059D"/>
    <w:multiLevelType w:val="multilevel"/>
    <w:tmpl w:val="093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D65CAA"/>
    <w:multiLevelType w:val="multilevel"/>
    <w:tmpl w:val="49BC40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4254A8"/>
    <w:multiLevelType w:val="multilevel"/>
    <w:tmpl w:val="F0E4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3E6685"/>
    <w:multiLevelType w:val="multilevel"/>
    <w:tmpl w:val="9CA26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5E2E48"/>
    <w:multiLevelType w:val="multilevel"/>
    <w:tmpl w:val="6AC0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6423BD"/>
    <w:multiLevelType w:val="multilevel"/>
    <w:tmpl w:val="7C2E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570194"/>
    <w:multiLevelType w:val="multilevel"/>
    <w:tmpl w:val="6BBE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1970F1"/>
    <w:multiLevelType w:val="multilevel"/>
    <w:tmpl w:val="413AD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9D81DB3"/>
    <w:multiLevelType w:val="multilevel"/>
    <w:tmpl w:val="0C32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ED39DD"/>
    <w:multiLevelType w:val="multilevel"/>
    <w:tmpl w:val="2B12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6"/>
  </w:num>
  <w:num w:numId="4">
    <w:abstractNumId w:val="11"/>
  </w:num>
  <w:num w:numId="5">
    <w:abstractNumId w:val="5"/>
  </w:num>
  <w:num w:numId="6">
    <w:abstractNumId w:val="1"/>
  </w:num>
  <w:num w:numId="7">
    <w:abstractNumId w:val="7"/>
  </w:num>
  <w:num w:numId="8">
    <w:abstractNumId w:val="3"/>
  </w:num>
  <w:num w:numId="9">
    <w:abstractNumId w:val="2"/>
  </w:num>
  <w:num w:numId="10">
    <w:abstractNumId w:val="1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803"/>
    <w:rsid w:val="001C05BB"/>
    <w:rsid w:val="00FF7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F7803"/>
    <w:rPr>
      <w:color w:val="0000FF"/>
      <w:u w:val="single"/>
    </w:rPr>
  </w:style>
  <w:style w:type="paragraph" w:styleId="NormalnyWeb">
    <w:name w:val="Normal (Web)"/>
    <w:basedOn w:val="Normalny"/>
    <w:uiPriority w:val="99"/>
    <w:semiHidden/>
    <w:unhideWhenUsed/>
    <w:rsid w:val="00FF7803"/>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FF7803"/>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FF7803"/>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FF7803"/>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FF7803"/>
    <w:rPr>
      <w:rFonts w:ascii="Verdana" w:hAnsi="Verdana" w:hint="default"/>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F7803"/>
    <w:rPr>
      <w:color w:val="0000FF"/>
      <w:u w:val="single"/>
    </w:rPr>
  </w:style>
  <w:style w:type="paragraph" w:styleId="NormalnyWeb">
    <w:name w:val="Normal (Web)"/>
    <w:basedOn w:val="Normalny"/>
    <w:uiPriority w:val="99"/>
    <w:semiHidden/>
    <w:unhideWhenUsed/>
    <w:rsid w:val="00FF7803"/>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FF7803"/>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FF7803"/>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FF7803"/>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FF7803"/>
    <w:rPr>
      <w:rFonts w:ascii="Verdana" w:hAnsi="Verdana" w:hint="default"/>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304149">
      <w:bodyDiv w:val="1"/>
      <w:marLeft w:val="0"/>
      <w:marRight w:val="0"/>
      <w:marTop w:val="0"/>
      <w:marBottom w:val="0"/>
      <w:divBdr>
        <w:top w:val="none" w:sz="0" w:space="0" w:color="auto"/>
        <w:left w:val="none" w:sz="0" w:space="0" w:color="auto"/>
        <w:bottom w:val="none" w:sz="0" w:space="0" w:color="auto"/>
        <w:right w:val="none" w:sz="0" w:space="0" w:color="auto"/>
      </w:divBdr>
    </w:div>
    <w:div w:id="939291794">
      <w:bodyDiv w:val="1"/>
      <w:marLeft w:val="0"/>
      <w:marRight w:val="0"/>
      <w:marTop w:val="0"/>
      <w:marBottom w:val="0"/>
      <w:divBdr>
        <w:top w:val="none" w:sz="0" w:space="0" w:color="auto"/>
        <w:left w:val="none" w:sz="0" w:space="0" w:color="auto"/>
        <w:bottom w:val="none" w:sz="0" w:space="0" w:color="auto"/>
        <w:right w:val="none" w:sz="0" w:space="0" w:color="auto"/>
      </w:divBdr>
      <w:divsChild>
        <w:div w:id="75624488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1787</Words>
  <Characters>10726</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1</cp:revision>
  <dcterms:created xsi:type="dcterms:W3CDTF">2014-09-05T08:35:00Z</dcterms:created>
  <dcterms:modified xsi:type="dcterms:W3CDTF">2014-09-05T08:44:00Z</dcterms:modified>
</cp:coreProperties>
</file>